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16" w:rsidRPr="00AE7016" w:rsidRDefault="00AE7016" w:rsidP="00AE7016">
      <w:pPr>
        <w:spacing w:after="0" w:line="315" w:lineRule="atLeast"/>
        <w:jc w:val="center"/>
        <w:textAlignment w:val="baseline"/>
        <w:rPr>
          <w:rFonts w:ascii="Times New Roman" w:eastAsia="Times New Roman" w:hAnsi="Times New Roman" w:cs="Times New Roman"/>
          <w:color w:val="000000"/>
          <w:sz w:val="20"/>
          <w:szCs w:val="20"/>
          <w:lang w:eastAsia="ru-RU"/>
        </w:rPr>
      </w:pPr>
      <w:r w:rsidRPr="00AE7016">
        <w:rPr>
          <w:rFonts w:ascii="Times New Roman" w:eastAsia="Times New Roman" w:hAnsi="Times New Roman" w:cs="Times New Roman"/>
          <w:noProof/>
          <w:color w:val="000000"/>
          <w:sz w:val="20"/>
          <w:szCs w:val="20"/>
          <w:lang w:eastAsia="ru-RU"/>
        </w:rPr>
        <w:drawing>
          <wp:inline distT="0" distB="0" distL="0" distR="0" wp14:anchorId="357FBF61" wp14:editId="00DDADA8">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AE7016" w:rsidRPr="00AE7016" w:rsidRDefault="00AE7016" w:rsidP="00AE7016">
      <w:pPr>
        <w:spacing w:after="0" w:line="240" w:lineRule="auto"/>
        <w:jc w:val="center"/>
        <w:textAlignment w:val="baseline"/>
        <w:outlineLvl w:val="0"/>
        <w:rPr>
          <w:rFonts w:ascii="Arial" w:eastAsia="Times New Roman" w:hAnsi="Arial" w:cs="Arial"/>
          <w:b/>
          <w:bCs/>
          <w:color w:val="2D2D2D"/>
          <w:kern w:val="36"/>
          <w:sz w:val="20"/>
          <w:szCs w:val="20"/>
          <w:lang w:eastAsia="ru-RU"/>
        </w:rPr>
      </w:pPr>
      <w:r w:rsidRPr="00AE7016">
        <w:rPr>
          <w:rFonts w:ascii="Arial" w:eastAsia="Times New Roman" w:hAnsi="Arial" w:cs="Arial"/>
          <w:b/>
          <w:bCs/>
          <w:color w:val="2D2D2D"/>
          <w:kern w:val="36"/>
          <w:sz w:val="20"/>
          <w:szCs w:val="20"/>
          <w:lang w:eastAsia="ru-RU"/>
        </w:rPr>
        <w:t>О профессиональных союзах, их правах и гарантиях деятельности (с изменениями на 3 июля 2016 года) (редакция, действующая с 1 января 2017 года)</w:t>
      </w:r>
    </w:p>
    <w:p w:rsidR="00AE7016" w:rsidRPr="00AE7016" w:rsidRDefault="00AE7016" w:rsidP="00AE7016">
      <w:pPr>
        <w:shd w:val="clear" w:color="auto" w:fill="FFFFFF"/>
        <w:spacing w:after="0" w:line="288" w:lineRule="atLeast"/>
        <w:jc w:val="center"/>
        <w:textAlignment w:val="baseline"/>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РОССИЙСКАЯ ФЕДЕРАЦИЯ</w:t>
      </w:r>
      <w:r w:rsidRPr="00AE7016">
        <w:rPr>
          <w:rFonts w:ascii="Arial" w:eastAsia="Times New Roman" w:hAnsi="Arial" w:cs="Arial"/>
          <w:color w:val="3C3C3C"/>
          <w:spacing w:val="2"/>
          <w:sz w:val="20"/>
          <w:szCs w:val="20"/>
          <w:lang w:eastAsia="ru-RU"/>
        </w:rPr>
        <w:br/>
      </w:r>
      <w:r w:rsidRPr="00AE7016">
        <w:rPr>
          <w:rFonts w:ascii="Arial" w:eastAsia="Times New Roman" w:hAnsi="Arial" w:cs="Arial"/>
          <w:color w:val="3C3C3C"/>
          <w:spacing w:val="2"/>
          <w:sz w:val="20"/>
          <w:szCs w:val="20"/>
          <w:lang w:eastAsia="ru-RU"/>
        </w:rPr>
        <w:br/>
        <w:t>ФЕДЕРАЛЬНЫЙ ЗАКОН</w:t>
      </w:r>
      <w:r w:rsidRPr="00AE7016">
        <w:rPr>
          <w:rFonts w:ascii="Arial" w:eastAsia="Times New Roman" w:hAnsi="Arial" w:cs="Arial"/>
          <w:color w:val="3C3C3C"/>
          <w:spacing w:val="2"/>
          <w:sz w:val="20"/>
          <w:szCs w:val="20"/>
          <w:lang w:eastAsia="ru-RU"/>
        </w:rPr>
        <w:br/>
      </w:r>
      <w:r w:rsidRPr="00AE7016">
        <w:rPr>
          <w:rFonts w:ascii="Arial" w:eastAsia="Times New Roman" w:hAnsi="Arial" w:cs="Arial"/>
          <w:color w:val="3C3C3C"/>
          <w:spacing w:val="2"/>
          <w:sz w:val="20"/>
          <w:szCs w:val="20"/>
          <w:lang w:eastAsia="ru-RU"/>
        </w:rPr>
        <w:br/>
      </w:r>
      <w:r w:rsidRPr="00AE7016">
        <w:rPr>
          <w:rFonts w:ascii="Arial" w:eastAsia="Times New Roman" w:hAnsi="Arial" w:cs="Arial"/>
          <w:color w:val="3C3C3C"/>
          <w:spacing w:val="2"/>
          <w:sz w:val="20"/>
          <w:szCs w:val="20"/>
          <w:lang w:eastAsia="ru-RU"/>
        </w:rPr>
        <w:br/>
        <w:t>О профессиональных союзах, их правах и гарантиях деятельности</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(с изменениями на 3 июля 2016 года) </w:t>
      </w:r>
      <w:r w:rsidRPr="00AE7016">
        <w:rPr>
          <w:rFonts w:ascii="Arial" w:eastAsia="Times New Roman" w:hAnsi="Arial" w:cs="Arial"/>
          <w:color w:val="2D2D2D"/>
          <w:spacing w:val="2"/>
          <w:sz w:val="20"/>
          <w:szCs w:val="20"/>
          <w:lang w:eastAsia="ru-RU"/>
        </w:rPr>
        <w:br/>
        <w:t>(редакция, действующая с 1 января 2017 года)</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____________________________________________________________________</w:t>
      </w:r>
      <w:r w:rsidRPr="00AE7016">
        <w:rPr>
          <w:rFonts w:ascii="Arial" w:eastAsia="Times New Roman" w:hAnsi="Arial" w:cs="Arial"/>
          <w:color w:val="2D2D2D"/>
          <w:spacing w:val="2"/>
          <w:sz w:val="20"/>
          <w:szCs w:val="20"/>
          <w:lang w:eastAsia="ru-RU"/>
        </w:rPr>
        <w:br/>
        <w:t>Документ с изменениями, внесенными: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hyperlink r:id="rId6" w:history="1">
        <w:r w:rsidRPr="00AE7016">
          <w:rPr>
            <w:rFonts w:ascii="Arial" w:eastAsia="Times New Roman" w:hAnsi="Arial" w:cs="Arial"/>
            <w:color w:val="00466E"/>
            <w:spacing w:val="2"/>
            <w:sz w:val="20"/>
            <w:szCs w:val="20"/>
            <w:u w:val="single"/>
            <w:lang w:eastAsia="ru-RU"/>
          </w:rPr>
          <w:t>Федеральным законом от 21 марта 2002 года N 31-ФЗ</w:t>
        </w:r>
      </w:hyperlink>
      <w:r w:rsidRPr="00AE7016">
        <w:rPr>
          <w:rFonts w:ascii="Arial" w:eastAsia="Times New Roman" w:hAnsi="Arial" w:cs="Arial"/>
          <w:color w:val="2D2D2D"/>
          <w:spacing w:val="2"/>
          <w:sz w:val="20"/>
          <w:szCs w:val="20"/>
          <w:lang w:eastAsia="ru-RU"/>
        </w:rPr>
        <w:t> (Российская газета, N 53, 26.03.2002) (вступил в силу с 1 июля 2002 года);</w:t>
      </w:r>
      <w:r w:rsidRPr="00AE7016">
        <w:rPr>
          <w:rFonts w:ascii="Arial" w:eastAsia="Times New Roman" w:hAnsi="Arial" w:cs="Arial"/>
          <w:color w:val="2D2D2D"/>
          <w:spacing w:val="2"/>
          <w:sz w:val="20"/>
          <w:szCs w:val="20"/>
          <w:lang w:eastAsia="ru-RU"/>
        </w:rPr>
        <w:br/>
      </w:r>
      <w:hyperlink r:id="rId7" w:history="1">
        <w:r w:rsidRPr="00AE7016">
          <w:rPr>
            <w:rFonts w:ascii="Arial" w:eastAsia="Times New Roman" w:hAnsi="Arial" w:cs="Arial"/>
            <w:color w:val="00466E"/>
            <w:spacing w:val="2"/>
            <w:sz w:val="20"/>
            <w:szCs w:val="20"/>
            <w:u w:val="single"/>
            <w:lang w:eastAsia="ru-RU"/>
          </w:rPr>
          <w:t>Федеральным законом от 25 июля 2002 года N 112-ФЗ</w:t>
        </w:r>
      </w:hyperlink>
      <w:r w:rsidRPr="00AE7016">
        <w:rPr>
          <w:rFonts w:ascii="Arial" w:eastAsia="Times New Roman" w:hAnsi="Arial" w:cs="Arial"/>
          <w:color w:val="2D2D2D"/>
          <w:spacing w:val="2"/>
          <w:sz w:val="20"/>
          <w:szCs w:val="20"/>
          <w:lang w:eastAsia="ru-RU"/>
        </w:rPr>
        <w:t> (Российская газета, N 138-139, 30.07.2002);</w:t>
      </w:r>
      <w:r w:rsidRPr="00AE7016">
        <w:rPr>
          <w:rFonts w:ascii="Arial" w:eastAsia="Times New Roman" w:hAnsi="Arial" w:cs="Arial"/>
          <w:color w:val="2D2D2D"/>
          <w:spacing w:val="2"/>
          <w:sz w:val="20"/>
          <w:szCs w:val="20"/>
          <w:lang w:eastAsia="ru-RU"/>
        </w:rPr>
        <w:br/>
      </w:r>
      <w:hyperlink r:id="rId8" w:history="1">
        <w:r w:rsidRPr="00AE7016">
          <w:rPr>
            <w:rFonts w:ascii="Arial" w:eastAsia="Times New Roman" w:hAnsi="Arial" w:cs="Arial"/>
            <w:color w:val="00466E"/>
            <w:spacing w:val="2"/>
            <w:sz w:val="20"/>
            <w:szCs w:val="20"/>
            <w:u w:val="single"/>
            <w:lang w:eastAsia="ru-RU"/>
          </w:rPr>
          <w:t>Федеральным законом от 25 июля 2002 года N 116-ФЗ</w:t>
        </w:r>
      </w:hyperlink>
      <w:r w:rsidRPr="00AE7016">
        <w:rPr>
          <w:rFonts w:ascii="Arial" w:eastAsia="Times New Roman" w:hAnsi="Arial" w:cs="Arial"/>
          <w:color w:val="2D2D2D"/>
          <w:spacing w:val="2"/>
          <w:sz w:val="20"/>
          <w:szCs w:val="20"/>
          <w:lang w:eastAsia="ru-RU"/>
        </w:rPr>
        <w:t> (Российская газета, N 138-139, 30.07.2002);</w:t>
      </w:r>
      <w:r w:rsidRPr="00AE7016">
        <w:rPr>
          <w:rFonts w:ascii="Arial" w:eastAsia="Times New Roman" w:hAnsi="Arial" w:cs="Arial"/>
          <w:color w:val="2D2D2D"/>
          <w:spacing w:val="2"/>
          <w:sz w:val="20"/>
          <w:szCs w:val="20"/>
          <w:lang w:eastAsia="ru-RU"/>
        </w:rPr>
        <w:br/>
      </w:r>
      <w:hyperlink r:id="rId9" w:history="1">
        <w:proofErr w:type="gramStart"/>
        <w:r w:rsidRPr="00AE7016">
          <w:rPr>
            <w:rFonts w:ascii="Arial" w:eastAsia="Times New Roman" w:hAnsi="Arial" w:cs="Arial"/>
            <w:color w:val="00466E"/>
            <w:spacing w:val="2"/>
            <w:sz w:val="20"/>
            <w:szCs w:val="20"/>
            <w:u w:val="single"/>
            <w:lang w:eastAsia="ru-RU"/>
          </w:rPr>
          <w:t>Федеральным законом от 30 июня 2003 года N 86-ФЗ</w:t>
        </w:r>
      </w:hyperlink>
      <w:r w:rsidRPr="00AE7016">
        <w:rPr>
          <w:rFonts w:ascii="Arial" w:eastAsia="Times New Roman" w:hAnsi="Arial" w:cs="Arial"/>
          <w:color w:val="2D2D2D"/>
          <w:spacing w:val="2"/>
          <w:sz w:val="20"/>
          <w:szCs w:val="20"/>
          <w:lang w:eastAsia="ru-RU"/>
        </w:rPr>
        <w:t> (Российская газета, N 126, 01.07.2003) (вступил в силу с 1 июля 2003 года);</w:t>
      </w:r>
      <w:r w:rsidRPr="00AE7016">
        <w:rPr>
          <w:rFonts w:ascii="Arial" w:eastAsia="Times New Roman" w:hAnsi="Arial" w:cs="Arial"/>
          <w:color w:val="2D2D2D"/>
          <w:spacing w:val="2"/>
          <w:sz w:val="20"/>
          <w:szCs w:val="20"/>
          <w:lang w:eastAsia="ru-RU"/>
        </w:rPr>
        <w:br/>
      </w:r>
      <w:hyperlink r:id="rId10" w:history="1">
        <w:r w:rsidRPr="00AE7016">
          <w:rPr>
            <w:rFonts w:ascii="Arial" w:eastAsia="Times New Roman" w:hAnsi="Arial" w:cs="Arial"/>
            <w:color w:val="00466E"/>
            <w:spacing w:val="2"/>
            <w:sz w:val="20"/>
            <w:szCs w:val="20"/>
            <w:u w:val="single"/>
            <w:lang w:eastAsia="ru-RU"/>
          </w:rPr>
          <w:t>Федеральным законом от 8 декабря 2003 года N 169-ФЗ</w:t>
        </w:r>
      </w:hyperlink>
      <w:r w:rsidRPr="00AE7016">
        <w:rPr>
          <w:rFonts w:ascii="Arial" w:eastAsia="Times New Roman" w:hAnsi="Arial" w:cs="Arial"/>
          <w:color w:val="2D2D2D"/>
          <w:spacing w:val="2"/>
          <w:sz w:val="20"/>
          <w:szCs w:val="20"/>
          <w:lang w:eastAsia="ru-RU"/>
        </w:rPr>
        <w:t> (Российская газета, N 252, 16.12.2003) (вступил в силу с 1 января 2004 года);</w:t>
      </w:r>
      <w:r w:rsidRPr="00AE7016">
        <w:rPr>
          <w:rFonts w:ascii="Arial" w:eastAsia="Times New Roman" w:hAnsi="Arial" w:cs="Arial"/>
          <w:color w:val="2D2D2D"/>
          <w:spacing w:val="2"/>
          <w:sz w:val="20"/>
          <w:szCs w:val="20"/>
          <w:lang w:eastAsia="ru-RU"/>
        </w:rPr>
        <w:br/>
      </w:r>
      <w:hyperlink r:id="rId11"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 (Российская газета, N 138, 01.07.2004);</w:t>
      </w:r>
      <w:proofErr w:type="gramEnd"/>
      <w:r w:rsidRPr="00AE7016">
        <w:rPr>
          <w:rFonts w:ascii="Arial" w:eastAsia="Times New Roman" w:hAnsi="Arial" w:cs="Arial"/>
          <w:color w:val="2D2D2D"/>
          <w:spacing w:val="2"/>
          <w:sz w:val="20"/>
          <w:szCs w:val="20"/>
          <w:lang w:eastAsia="ru-RU"/>
        </w:rPr>
        <w:br/>
      </w:r>
      <w:hyperlink r:id="rId12" w:history="1">
        <w:r w:rsidRPr="00AE7016">
          <w:rPr>
            <w:rFonts w:ascii="Arial" w:eastAsia="Times New Roman" w:hAnsi="Arial" w:cs="Arial"/>
            <w:color w:val="00466E"/>
            <w:spacing w:val="2"/>
            <w:sz w:val="20"/>
            <w:szCs w:val="20"/>
            <w:u w:val="single"/>
            <w:lang w:eastAsia="ru-RU"/>
          </w:rPr>
          <w:t>Федеральным законом от 9 мая 2005 года N 45-ФЗ</w:t>
        </w:r>
      </w:hyperlink>
      <w:r w:rsidRPr="00AE7016">
        <w:rPr>
          <w:rFonts w:ascii="Arial" w:eastAsia="Times New Roman" w:hAnsi="Arial" w:cs="Arial"/>
          <w:color w:val="2D2D2D"/>
          <w:spacing w:val="2"/>
          <w:sz w:val="20"/>
          <w:szCs w:val="20"/>
          <w:lang w:eastAsia="ru-RU"/>
        </w:rPr>
        <w:t> (Российская газета, N 100, 13.05.2005);</w:t>
      </w:r>
      <w:r w:rsidRPr="00AE7016">
        <w:rPr>
          <w:rFonts w:ascii="Arial" w:eastAsia="Times New Roman" w:hAnsi="Arial" w:cs="Arial"/>
          <w:color w:val="2D2D2D"/>
          <w:spacing w:val="2"/>
          <w:sz w:val="20"/>
          <w:szCs w:val="20"/>
          <w:lang w:eastAsia="ru-RU"/>
        </w:rPr>
        <w:br/>
      </w:r>
      <w:hyperlink r:id="rId13" w:history="1">
        <w:r w:rsidRPr="00AE7016">
          <w:rPr>
            <w:rFonts w:ascii="Arial" w:eastAsia="Times New Roman" w:hAnsi="Arial" w:cs="Arial"/>
            <w:color w:val="00466E"/>
            <w:spacing w:val="2"/>
            <w:sz w:val="20"/>
            <w:szCs w:val="20"/>
            <w:u w:val="single"/>
            <w:lang w:eastAsia="ru-RU"/>
          </w:rPr>
          <w:t>Федеральным законом от 23 июля 2008 года N 160-ФЗ</w:t>
        </w:r>
      </w:hyperlink>
      <w:r w:rsidRPr="00AE7016">
        <w:rPr>
          <w:rFonts w:ascii="Arial" w:eastAsia="Times New Roman" w:hAnsi="Arial" w:cs="Arial"/>
          <w:color w:val="2D2D2D"/>
          <w:spacing w:val="2"/>
          <w:sz w:val="20"/>
          <w:szCs w:val="20"/>
          <w:lang w:eastAsia="ru-RU"/>
        </w:rPr>
        <w:t> (Российская газета, N 158, 25.07.2008) (вступил в силу с 1 января 2009 года);</w:t>
      </w:r>
      <w:r w:rsidRPr="00AE7016">
        <w:rPr>
          <w:rFonts w:ascii="Arial" w:eastAsia="Times New Roman" w:hAnsi="Arial" w:cs="Arial"/>
          <w:color w:val="2D2D2D"/>
          <w:spacing w:val="2"/>
          <w:sz w:val="20"/>
          <w:szCs w:val="20"/>
          <w:lang w:eastAsia="ru-RU"/>
        </w:rPr>
        <w:br/>
      </w:r>
      <w:hyperlink r:id="rId14" w:history="1">
        <w:r w:rsidRPr="00AE7016">
          <w:rPr>
            <w:rFonts w:ascii="Arial" w:eastAsia="Times New Roman" w:hAnsi="Arial" w:cs="Arial"/>
            <w:color w:val="00466E"/>
            <w:spacing w:val="2"/>
            <w:sz w:val="20"/>
            <w:szCs w:val="20"/>
            <w:u w:val="single"/>
            <w:lang w:eastAsia="ru-RU"/>
          </w:rPr>
          <w:t>Федеральным законом от 30 декабря 2008 года N 309-ФЗ</w:t>
        </w:r>
      </w:hyperlink>
      <w:r w:rsidRPr="00AE7016">
        <w:rPr>
          <w:rFonts w:ascii="Arial" w:eastAsia="Times New Roman" w:hAnsi="Arial" w:cs="Arial"/>
          <w:color w:val="2D2D2D"/>
          <w:spacing w:val="2"/>
          <w:sz w:val="20"/>
          <w:szCs w:val="20"/>
          <w:lang w:eastAsia="ru-RU"/>
        </w:rPr>
        <w:t> (Российская газета, N 267, 31.12.2008) (о порядке вступления в силу см. </w:t>
      </w:r>
      <w:hyperlink r:id="rId15" w:history="1">
        <w:r w:rsidRPr="00AE7016">
          <w:rPr>
            <w:rFonts w:ascii="Arial" w:eastAsia="Times New Roman" w:hAnsi="Arial" w:cs="Arial"/>
            <w:color w:val="00466E"/>
            <w:spacing w:val="2"/>
            <w:sz w:val="20"/>
            <w:szCs w:val="20"/>
            <w:u w:val="single"/>
            <w:lang w:eastAsia="ru-RU"/>
          </w:rPr>
          <w:t>статью 49 Федерального закона от 30 декабря 2008 года N 309-ФЗ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hyperlink r:id="rId16" w:history="1">
        <w:r w:rsidRPr="00AE7016">
          <w:rPr>
            <w:rFonts w:ascii="Arial" w:eastAsia="Times New Roman" w:hAnsi="Arial" w:cs="Arial"/>
            <w:color w:val="00466E"/>
            <w:spacing w:val="2"/>
            <w:sz w:val="20"/>
            <w:szCs w:val="20"/>
            <w:u w:val="single"/>
            <w:lang w:eastAsia="ru-RU"/>
          </w:rPr>
          <w:t>Федеральным законом от 1 июля 2010 года N 146-ФЗ</w:t>
        </w:r>
      </w:hyperlink>
      <w:r w:rsidRPr="00AE7016">
        <w:rPr>
          <w:rFonts w:ascii="Arial" w:eastAsia="Times New Roman" w:hAnsi="Arial" w:cs="Arial"/>
          <w:color w:val="2D2D2D"/>
          <w:spacing w:val="2"/>
          <w:sz w:val="20"/>
          <w:szCs w:val="20"/>
          <w:lang w:eastAsia="ru-RU"/>
        </w:rPr>
        <w:t> (Российская газета, N 147, 07.07.2010);</w:t>
      </w:r>
      <w:r w:rsidRPr="00AE7016">
        <w:rPr>
          <w:rFonts w:ascii="Arial" w:eastAsia="Times New Roman" w:hAnsi="Arial" w:cs="Arial"/>
          <w:color w:val="2D2D2D"/>
          <w:spacing w:val="2"/>
          <w:sz w:val="20"/>
          <w:szCs w:val="20"/>
          <w:lang w:eastAsia="ru-RU"/>
        </w:rPr>
        <w:br/>
      </w:r>
      <w:hyperlink r:id="rId17" w:history="1">
        <w:r w:rsidRPr="00AE7016">
          <w:rPr>
            <w:rFonts w:ascii="Arial" w:eastAsia="Times New Roman" w:hAnsi="Arial" w:cs="Arial"/>
            <w:color w:val="00466E"/>
            <w:spacing w:val="2"/>
            <w:sz w:val="20"/>
            <w:szCs w:val="20"/>
            <w:u w:val="single"/>
            <w:lang w:eastAsia="ru-RU"/>
          </w:rPr>
          <w:t>Федеральным законом от 28 декабря 2010 года N 404-ФЗ</w:t>
        </w:r>
      </w:hyperlink>
      <w:r w:rsidRPr="00AE7016">
        <w:rPr>
          <w:rFonts w:ascii="Arial" w:eastAsia="Times New Roman" w:hAnsi="Arial" w:cs="Arial"/>
          <w:color w:val="2D2D2D"/>
          <w:spacing w:val="2"/>
          <w:sz w:val="20"/>
          <w:szCs w:val="20"/>
          <w:lang w:eastAsia="ru-RU"/>
        </w:rPr>
        <w:t> (Российская газета, N 296, 30.12.2010) (о порядке вступления в силу см. </w:t>
      </w:r>
      <w:hyperlink r:id="rId18" w:history="1">
        <w:r w:rsidRPr="00AE7016">
          <w:rPr>
            <w:rFonts w:ascii="Arial" w:eastAsia="Times New Roman" w:hAnsi="Arial" w:cs="Arial"/>
            <w:color w:val="00466E"/>
            <w:spacing w:val="2"/>
            <w:sz w:val="20"/>
            <w:szCs w:val="20"/>
            <w:u w:val="single"/>
            <w:lang w:eastAsia="ru-RU"/>
          </w:rPr>
          <w:t>статью 30 Федерального закона от 28 декабря 2010 года N 404-ФЗ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hyperlink r:id="rId19" w:history="1">
        <w:r w:rsidRPr="00AE7016">
          <w:rPr>
            <w:rFonts w:ascii="Arial" w:eastAsia="Times New Roman" w:hAnsi="Arial" w:cs="Arial"/>
            <w:color w:val="00466E"/>
            <w:spacing w:val="2"/>
            <w:sz w:val="20"/>
            <w:szCs w:val="20"/>
            <w:u w:val="single"/>
            <w:lang w:eastAsia="ru-RU"/>
          </w:rPr>
          <w:t>Федеральным законом от 2 июля 2013 года N 185-ФЗ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08.07.2013) (о порядке вступления в силу см. </w:t>
      </w:r>
      <w:hyperlink r:id="rId20" w:history="1">
        <w:r w:rsidRPr="00AE7016">
          <w:rPr>
            <w:rFonts w:ascii="Arial" w:eastAsia="Times New Roman" w:hAnsi="Arial" w:cs="Arial"/>
            <w:color w:val="00466E"/>
            <w:spacing w:val="2"/>
            <w:sz w:val="20"/>
            <w:szCs w:val="20"/>
            <w:u w:val="single"/>
            <w:lang w:eastAsia="ru-RU"/>
          </w:rPr>
          <w:t>статью 163 Федерального закона от 2 июля 2013 года N 185-ФЗ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hyperlink r:id="rId21" w:history="1">
        <w:proofErr w:type="gramStart"/>
        <w:r w:rsidRPr="00AE7016">
          <w:rPr>
            <w:rFonts w:ascii="Arial" w:eastAsia="Times New Roman" w:hAnsi="Arial" w:cs="Arial"/>
            <w:color w:val="00466E"/>
            <w:spacing w:val="2"/>
            <w:sz w:val="20"/>
            <w:szCs w:val="20"/>
            <w:u w:val="single"/>
            <w:lang w:eastAsia="ru-RU"/>
          </w:rPr>
          <w:t>Федеральным законом от 14 октября 2014 года N 307-ФЗ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15.10.2014, N 0001201410150002) (о порядке вступления в силу см. </w:t>
      </w:r>
      <w:hyperlink r:id="rId22" w:history="1">
        <w:r w:rsidRPr="00AE7016">
          <w:rPr>
            <w:rFonts w:ascii="Arial" w:eastAsia="Times New Roman" w:hAnsi="Arial" w:cs="Arial"/>
            <w:color w:val="00466E"/>
            <w:spacing w:val="2"/>
            <w:sz w:val="20"/>
            <w:szCs w:val="20"/>
            <w:u w:val="single"/>
            <w:lang w:eastAsia="ru-RU"/>
          </w:rPr>
          <w:t>статью 36 Федерального закона от 14 октября 2014 года N 307-ФЗ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hyperlink r:id="rId23"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23.12.2014, N 0001201412230010);</w:t>
      </w:r>
      <w:proofErr w:type="gramEnd"/>
      <w:r w:rsidRPr="00AE7016">
        <w:rPr>
          <w:rFonts w:ascii="Arial" w:eastAsia="Times New Roman" w:hAnsi="Arial" w:cs="Arial"/>
          <w:color w:val="2D2D2D"/>
          <w:spacing w:val="2"/>
          <w:sz w:val="20"/>
          <w:szCs w:val="20"/>
          <w:lang w:eastAsia="ru-RU"/>
        </w:rPr>
        <w:t> </w:t>
      </w:r>
      <w:r w:rsidRPr="00AE7016">
        <w:rPr>
          <w:rFonts w:ascii="Arial" w:eastAsia="Times New Roman" w:hAnsi="Arial" w:cs="Arial"/>
          <w:color w:val="2D2D2D"/>
          <w:spacing w:val="2"/>
          <w:sz w:val="20"/>
          <w:szCs w:val="20"/>
          <w:lang w:eastAsia="ru-RU"/>
        </w:rPr>
        <w:br/>
      </w:r>
      <w:hyperlink r:id="rId24" w:history="1">
        <w:proofErr w:type="gramStart"/>
        <w:r w:rsidRPr="00AE7016">
          <w:rPr>
            <w:rFonts w:ascii="Arial" w:eastAsia="Times New Roman" w:hAnsi="Arial" w:cs="Arial"/>
            <w:color w:val="00466E"/>
            <w:spacing w:val="2"/>
            <w:sz w:val="20"/>
            <w:szCs w:val="20"/>
            <w:u w:val="single"/>
            <w:lang w:eastAsia="ru-RU"/>
          </w:rPr>
          <w:t>Федеральным законом от 31 января 2016 года N 7-ФЗ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31.01.2016, N 0001201601310005); </w:t>
      </w:r>
      <w:r w:rsidRPr="00AE7016">
        <w:rPr>
          <w:rFonts w:ascii="Arial" w:eastAsia="Times New Roman" w:hAnsi="Arial" w:cs="Arial"/>
          <w:color w:val="2D2D2D"/>
          <w:spacing w:val="2"/>
          <w:sz w:val="20"/>
          <w:szCs w:val="20"/>
          <w:lang w:eastAsia="ru-RU"/>
        </w:rPr>
        <w:br/>
      </w:r>
      <w:hyperlink r:id="rId25" w:history="1">
        <w:r w:rsidRPr="00AE7016">
          <w:rPr>
            <w:rFonts w:ascii="Arial" w:eastAsia="Times New Roman" w:hAnsi="Arial" w:cs="Arial"/>
            <w:color w:val="00466E"/>
            <w:spacing w:val="2"/>
            <w:sz w:val="20"/>
            <w:szCs w:val="20"/>
            <w:u w:val="single"/>
            <w:lang w:eastAsia="ru-RU"/>
          </w:rPr>
          <w:t>Федеральным законом от 3 июля 2016 года N 227-ФЗ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03.07.2016, N 0001201607030004) (о порядке вступления в силу см. </w:t>
      </w:r>
      <w:hyperlink r:id="rId26" w:history="1">
        <w:r w:rsidRPr="00AE7016">
          <w:rPr>
            <w:rFonts w:ascii="Arial" w:eastAsia="Times New Roman" w:hAnsi="Arial" w:cs="Arial"/>
            <w:color w:val="00466E"/>
            <w:spacing w:val="2"/>
            <w:sz w:val="20"/>
            <w:szCs w:val="20"/>
            <w:u w:val="single"/>
            <w:lang w:eastAsia="ru-RU"/>
          </w:rPr>
          <w:t>статью 45 Федерального закона от 3 июля 2016 года N 227-ФЗ</w:t>
        </w:r>
      </w:hyperlink>
      <w:r w:rsidRPr="00AE7016">
        <w:rPr>
          <w:rFonts w:ascii="Arial" w:eastAsia="Times New Roman" w:hAnsi="Arial" w:cs="Arial"/>
          <w:color w:val="2D2D2D"/>
          <w:spacing w:val="2"/>
          <w:sz w:val="20"/>
          <w:szCs w:val="20"/>
          <w:lang w:eastAsia="ru-RU"/>
        </w:rPr>
        <w:t>);</w:t>
      </w:r>
      <w:proofErr w:type="gramEnd"/>
      <w:r w:rsidRPr="00AE7016">
        <w:rPr>
          <w:rFonts w:ascii="Arial" w:eastAsia="Times New Roman" w:hAnsi="Arial" w:cs="Arial"/>
          <w:color w:val="2D2D2D"/>
          <w:spacing w:val="2"/>
          <w:sz w:val="20"/>
          <w:szCs w:val="20"/>
          <w:lang w:eastAsia="ru-RU"/>
        </w:rPr>
        <w:t> </w:t>
      </w:r>
      <w:r w:rsidRPr="00AE7016">
        <w:rPr>
          <w:rFonts w:ascii="Arial" w:eastAsia="Times New Roman" w:hAnsi="Arial" w:cs="Arial"/>
          <w:color w:val="2D2D2D"/>
          <w:spacing w:val="2"/>
          <w:sz w:val="20"/>
          <w:szCs w:val="20"/>
          <w:lang w:eastAsia="ru-RU"/>
        </w:rPr>
        <w:br/>
      </w:r>
      <w:hyperlink r:id="rId27" w:history="1">
        <w:r w:rsidRPr="00AE7016">
          <w:rPr>
            <w:rFonts w:ascii="Arial" w:eastAsia="Times New Roman" w:hAnsi="Arial" w:cs="Arial"/>
            <w:color w:val="00466E"/>
            <w:spacing w:val="2"/>
            <w:sz w:val="20"/>
            <w:szCs w:val="20"/>
            <w:u w:val="single"/>
            <w:lang w:eastAsia="ru-RU"/>
          </w:rPr>
          <w:t>Федеральным законом от 3 июля 2016 года N 283-ФЗ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04.07.2016, N 0001201607040017) (вступил в силу с 1 января 2017 года); </w:t>
      </w:r>
      <w:r w:rsidRPr="00AE7016">
        <w:rPr>
          <w:rFonts w:ascii="Arial" w:eastAsia="Times New Roman" w:hAnsi="Arial" w:cs="Arial"/>
          <w:color w:val="2D2D2D"/>
          <w:spacing w:val="2"/>
          <w:sz w:val="20"/>
          <w:szCs w:val="20"/>
          <w:lang w:eastAsia="ru-RU"/>
        </w:rPr>
        <w:br/>
      </w:r>
      <w:hyperlink r:id="rId28" w:history="1">
        <w:r w:rsidRPr="00AE7016">
          <w:rPr>
            <w:rFonts w:ascii="Arial" w:eastAsia="Times New Roman" w:hAnsi="Arial" w:cs="Arial"/>
            <w:color w:val="00466E"/>
            <w:spacing w:val="2"/>
            <w:sz w:val="20"/>
            <w:szCs w:val="20"/>
            <w:u w:val="single"/>
            <w:lang w:eastAsia="ru-RU"/>
          </w:rPr>
          <w:t>Федеральным законом от 3 июля 2016 года N 305-ФЗ</w:t>
        </w:r>
      </w:hyperlink>
      <w:r w:rsidRPr="00AE7016">
        <w:rPr>
          <w:rFonts w:ascii="Arial" w:eastAsia="Times New Roman" w:hAnsi="Arial" w:cs="Arial"/>
          <w:color w:val="2D2D2D"/>
          <w:spacing w:val="2"/>
          <w:sz w:val="20"/>
          <w:szCs w:val="20"/>
          <w:lang w:eastAsia="ru-RU"/>
        </w:rPr>
        <w:t> (Официальный интернет-портал правовой информации www.pravo.gov.ru, 04.07.2016, N 0001201607040146).</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____________________________________________________________________</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____________________________________________________________________</w:t>
      </w:r>
      <w:r w:rsidRPr="00AE7016">
        <w:rPr>
          <w:rFonts w:ascii="Arial" w:eastAsia="Times New Roman" w:hAnsi="Arial" w:cs="Arial"/>
          <w:color w:val="2D2D2D"/>
          <w:spacing w:val="2"/>
          <w:sz w:val="20"/>
          <w:szCs w:val="20"/>
          <w:lang w:eastAsia="ru-RU"/>
        </w:rPr>
        <w:br/>
        <w:t>В документе учтено:</w:t>
      </w:r>
      <w:r w:rsidRPr="00AE7016">
        <w:rPr>
          <w:rFonts w:ascii="Arial" w:eastAsia="Times New Roman" w:hAnsi="Arial" w:cs="Arial"/>
          <w:color w:val="2D2D2D"/>
          <w:spacing w:val="2"/>
          <w:sz w:val="20"/>
          <w:szCs w:val="20"/>
          <w:lang w:eastAsia="ru-RU"/>
        </w:rPr>
        <w:br/>
      </w:r>
      <w:hyperlink r:id="rId29" w:history="1">
        <w:r w:rsidRPr="00AE7016">
          <w:rPr>
            <w:rFonts w:ascii="Arial" w:eastAsia="Times New Roman" w:hAnsi="Arial" w:cs="Arial"/>
            <w:color w:val="00466E"/>
            <w:spacing w:val="2"/>
            <w:sz w:val="20"/>
            <w:szCs w:val="20"/>
            <w:u w:val="single"/>
            <w:lang w:eastAsia="ru-RU"/>
          </w:rPr>
          <w:t>постановление Конституционного Суда Российской Федерации от 24 января 2002 года N 3-П</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hyperlink r:id="rId30" w:history="1">
        <w:r w:rsidRPr="00AE7016">
          <w:rPr>
            <w:rFonts w:ascii="Arial" w:eastAsia="Times New Roman" w:hAnsi="Arial" w:cs="Arial"/>
            <w:color w:val="00466E"/>
            <w:spacing w:val="2"/>
            <w:sz w:val="20"/>
            <w:szCs w:val="20"/>
            <w:u w:val="single"/>
            <w:lang w:eastAsia="ru-RU"/>
          </w:rPr>
          <w:t>определение Конституционного Суда Российской Федерации от 17 декабря 2008 года N 1060-О-П</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hyperlink r:id="rId31" w:history="1">
        <w:r w:rsidRPr="00AE7016">
          <w:rPr>
            <w:rFonts w:ascii="Arial" w:eastAsia="Times New Roman" w:hAnsi="Arial" w:cs="Arial"/>
            <w:color w:val="00466E"/>
            <w:spacing w:val="2"/>
            <w:sz w:val="20"/>
            <w:szCs w:val="20"/>
            <w:u w:val="single"/>
            <w:lang w:eastAsia="ru-RU"/>
          </w:rPr>
          <w:t>постановление Конституционного Суда Российской Федерации от 24 октября 2013 года N 22-П</w:t>
        </w:r>
      </w:hyperlink>
      <w:r w:rsidRPr="00AE7016">
        <w:rPr>
          <w:rFonts w:ascii="Arial" w:eastAsia="Times New Roman" w:hAnsi="Arial" w:cs="Arial"/>
          <w:color w:val="2D2D2D"/>
          <w:spacing w:val="2"/>
          <w:sz w:val="20"/>
          <w:szCs w:val="20"/>
          <w:lang w:eastAsia="ru-RU"/>
        </w:rPr>
        <w:t>.</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___________________________________________________________________</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
    <w:p w:rsidR="00AE7016" w:rsidRPr="00AE7016" w:rsidRDefault="00AE7016" w:rsidP="00AE7016">
      <w:pPr>
        <w:shd w:val="clear" w:color="auto" w:fill="FFFFFF"/>
        <w:spacing w:after="0" w:line="315" w:lineRule="atLeast"/>
        <w:jc w:val="right"/>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Принят</w:t>
      </w:r>
      <w:proofErr w:type="gramEnd"/>
      <w:r w:rsidRPr="00AE7016">
        <w:rPr>
          <w:rFonts w:ascii="Arial" w:eastAsia="Times New Roman" w:hAnsi="Arial" w:cs="Arial"/>
          <w:color w:val="2D2D2D"/>
          <w:spacing w:val="2"/>
          <w:sz w:val="20"/>
          <w:szCs w:val="20"/>
          <w:lang w:eastAsia="ru-RU"/>
        </w:rPr>
        <w:br/>
        <w:t>Государственной Думой</w:t>
      </w:r>
      <w:r w:rsidRPr="00AE7016">
        <w:rPr>
          <w:rFonts w:ascii="Arial" w:eastAsia="Times New Roman" w:hAnsi="Arial" w:cs="Arial"/>
          <w:color w:val="2D2D2D"/>
          <w:spacing w:val="2"/>
          <w:sz w:val="20"/>
          <w:szCs w:val="20"/>
          <w:lang w:eastAsia="ru-RU"/>
        </w:rPr>
        <w:br/>
        <w:t>8 декабря 1995 года</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1"/>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Глава I. ОБЩИЕ ПОЛОЖЕНИЯ (статьи с 8 по 10)</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 Предмет регулирования и цели настоящего Федерального закона</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w:t>
      </w:r>
      <w:proofErr w:type="gramStart"/>
      <w:r w:rsidRPr="00AE7016">
        <w:rPr>
          <w:rFonts w:ascii="Arial" w:eastAsia="Times New Roman" w:hAnsi="Arial" w:cs="Arial"/>
          <w:color w:val="2D2D2D"/>
          <w:spacing w:val="2"/>
          <w:sz w:val="20"/>
          <w:szCs w:val="20"/>
          <w:lang w:eastAsia="ru-RU"/>
        </w:rPr>
        <w:t>и(</w:t>
      </w:r>
      <w:proofErr w:type="gramEnd"/>
      <w:r w:rsidRPr="00AE7016">
        <w:rPr>
          <w:rFonts w:ascii="Arial" w:eastAsia="Times New Roman" w:hAnsi="Arial" w:cs="Arial"/>
          <w:color w:val="2D2D2D"/>
          <w:spacing w:val="2"/>
          <w:sz w:val="20"/>
          <w:szCs w:val="20"/>
          <w:lang w:eastAsia="ru-RU"/>
        </w:rPr>
        <w:t>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(Часть в редакции, введенной в действие с 3 января 2015 года </w:t>
      </w:r>
      <w:hyperlink r:id="rId32"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w:t>
      </w:r>
      <w:proofErr w:type="gramEnd"/>
      <w:r w:rsidRPr="00AE7016">
        <w:rPr>
          <w:rFonts w:ascii="Arial" w:eastAsia="Times New Roman" w:hAnsi="Arial" w:cs="Arial"/>
          <w:color w:val="2D2D2D"/>
          <w:spacing w:val="2"/>
          <w:sz w:val="20"/>
          <w:szCs w:val="20"/>
          <w:lang w:eastAsia="ru-RU"/>
        </w:rPr>
        <w:t xml:space="preserve">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 союзов соответственно.</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(Часть в редакции, введенной в действие </w:t>
      </w:r>
      <w:hyperlink r:id="rId33" w:history="1">
        <w:r w:rsidRPr="00AE7016">
          <w:rPr>
            <w:rFonts w:ascii="Arial" w:eastAsia="Times New Roman" w:hAnsi="Arial" w:cs="Arial"/>
            <w:color w:val="00466E"/>
            <w:spacing w:val="2"/>
            <w:sz w:val="20"/>
            <w:szCs w:val="20"/>
            <w:u w:val="single"/>
            <w:lang w:eastAsia="ru-RU"/>
          </w:rPr>
          <w:t>Федеральным законом от 31 января 2016 года N 7-ФЗ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 Право на объединение в профсоюзы</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lastRenderedPageBreak/>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Все профсоюзы пользуются равными правами.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Это право реализуется свободно, без предварительного разрешения.</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Граждане Российской Федерации, проживающие вне ее территории, могут состоять в российских профсоюзах.</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5. </w:t>
      </w:r>
      <w:proofErr w:type="gramStart"/>
      <w:r w:rsidRPr="00AE7016">
        <w:rPr>
          <w:rFonts w:ascii="Arial" w:eastAsia="Times New Roman" w:hAnsi="Arial" w:cs="Arial"/>
          <w:color w:val="2D2D2D"/>
          <w:spacing w:val="2"/>
          <w:sz w:val="20"/>
          <w:szCs w:val="20"/>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AE7016">
        <w:rPr>
          <w:rFonts w:ascii="Arial" w:eastAsia="Times New Roman" w:hAnsi="Arial" w:cs="Arial"/>
          <w:color w:val="2D2D2D"/>
          <w:spacing w:val="2"/>
          <w:sz w:val="20"/>
          <w:szCs w:val="20"/>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3. Основные термины</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____________________________________________________________________</w:t>
      </w:r>
      <w:r w:rsidRPr="00AE7016">
        <w:rPr>
          <w:rFonts w:ascii="Arial" w:eastAsia="Times New Roman" w:hAnsi="Arial" w:cs="Arial"/>
          <w:color w:val="2D2D2D"/>
          <w:spacing w:val="2"/>
          <w:sz w:val="20"/>
          <w:szCs w:val="20"/>
          <w:lang w:eastAsia="ru-RU"/>
        </w:rPr>
        <w:br/>
        <w:t>Положения абзацев первого - восьмого настоящей статьи </w:t>
      </w:r>
      <w:r w:rsidRPr="00AE7016">
        <w:rPr>
          <w:rFonts w:ascii="Arial" w:eastAsia="Times New Roman" w:hAnsi="Arial" w:cs="Arial"/>
          <w:b/>
          <w:bCs/>
          <w:color w:val="2D2D2D"/>
          <w:spacing w:val="2"/>
          <w:sz w:val="20"/>
          <w:szCs w:val="20"/>
          <w:lang w:eastAsia="ru-RU"/>
        </w:rPr>
        <w:t>признаны не соответствующими</w:t>
      </w:r>
      <w:r w:rsidRPr="00AE7016">
        <w:rPr>
          <w:rFonts w:ascii="Arial" w:eastAsia="Times New Roman" w:hAnsi="Arial" w:cs="Arial"/>
          <w:color w:val="2D2D2D"/>
          <w:spacing w:val="2"/>
          <w:sz w:val="20"/>
          <w:szCs w:val="20"/>
          <w:lang w:eastAsia="ru-RU"/>
        </w:rPr>
        <w:t> </w:t>
      </w:r>
      <w:hyperlink r:id="rId34" w:history="1">
        <w:r w:rsidRPr="00AE7016">
          <w:rPr>
            <w:rFonts w:ascii="Arial" w:eastAsia="Times New Roman" w:hAnsi="Arial" w:cs="Arial"/>
            <w:color w:val="00466E"/>
            <w:spacing w:val="2"/>
            <w:sz w:val="20"/>
            <w:szCs w:val="20"/>
            <w:u w:val="single"/>
            <w:lang w:eastAsia="ru-RU"/>
          </w:rPr>
          <w:t>Конституции Российской Федерации</w:t>
        </w:r>
      </w:hyperlink>
      <w:r w:rsidRPr="00AE7016">
        <w:rPr>
          <w:rFonts w:ascii="Arial" w:eastAsia="Times New Roman" w:hAnsi="Arial" w:cs="Arial"/>
          <w:color w:val="2D2D2D"/>
          <w:spacing w:val="2"/>
          <w:sz w:val="20"/>
          <w:szCs w:val="20"/>
          <w:lang w:eastAsia="ru-RU"/>
        </w:rPr>
        <w:t>, ее </w:t>
      </w:r>
      <w:hyperlink r:id="rId35" w:history="1">
        <w:r w:rsidRPr="00AE7016">
          <w:rPr>
            <w:rFonts w:ascii="Arial" w:eastAsia="Times New Roman" w:hAnsi="Arial" w:cs="Arial"/>
            <w:color w:val="00466E"/>
            <w:spacing w:val="2"/>
            <w:sz w:val="20"/>
            <w:szCs w:val="20"/>
            <w:u w:val="single"/>
            <w:lang w:eastAsia="ru-RU"/>
          </w:rPr>
          <w:t>статьям 15</w:t>
        </w:r>
      </w:hyperlink>
      <w:r w:rsidRPr="00AE7016">
        <w:rPr>
          <w:rFonts w:ascii="Arial" w:eastAsia="Times New Roman" w:hAnsi="Arial" w:cs="Arial"/>
          <w:color w:val="2D2D2D"/>
          <w:spacing w:val="2"/>
          <w:sz w:val="20"/>
          <w:szCs w:val="20"/>
          <w:lang w:eastAsia="ru-RU"/>
        </w:rPr>
        <w:t> (</w:t>
      </w:r>
      <w:hyperlink r:id="rId36" w:history="1">
        <w:r w:rsidRPr="00AE7016">
          <w:rPr>
            <w:rFonts w:ascii="Arial" w:eastAsia="Times New Roman" w:hAnsi="Arial" w:cs="Arial"/>
            <w:color w:val="00466E"/>
            <w:spacing w:val="2"/>
            <w:sz w:val="20"/>
            <w:szCs w:val="20"/>
            <w:u w:val="single"/>
            <w:lang w:eastAsia="ru-RU"/>
          </w:rPr>
          <w:t>часть 4</w:t>
        </w:r>
      </w:hyperlink>
      <w:r w:rsidRPr="00AE7016">
        <w:rPr>
          <w:rFonts w:ascii="Arial" w:eastAsia="Times New Roman" w:hAnsi="Arial" w:cs="Arial"/>
          <w:color w:val="2D2D2D"/>
          <w:spacing w:val="2"/>
          <w:sz w:val="20"/>
          <w:szCs w:val="20"/>
          <w:lang w:eastAsia="ru-RU"/>
        </w:rPr>
        <w:t>), </w:t>
      </w:r>
      <w:hyperlink r:id="rId37" w:history="1">
        <w:r w:rsidRPr="00AE7016">
          <w:rPr>
            <w:rFonts w:ascii="Arial" w:eastAsia="Times New Roman" w:hAnsi="Arial" w:cs="Arial"/>
            <w:color w:val="00466E"/>
            <w:spacing w:val="2"/>
            <w:sz w:val="20"/>
            <w:szCs w:val="20"/>
            <w:u w:val="single"/>
            <w:lang w:eastAsia="ru-RU"/>
          </w:rPr>
          <w:t>30</w:t>
        </w:r>
      </w:hyperlink>
      <w:r w:rsidRPr="00AE7016">
        <w:rPr>
          <w:rFonts w:ascii="Arial" w:eastAsia="Times New Roman" w:hAnsi="Arial" w:cs="Arial"/>
          <w:color w:val="2D2D2D"/>
          <w:spacing w:val="2"/>
          <w:sz w:val="20"/>
          <w:szCs w:val="20"/>
          <w:lang w:eastAsia="ru-RU"/>
        </w:rPr>
        <w:t> (</w:t>
      </w:r>
      <w:hyperlink r:id="rId38" w:history="1">
        <w:r w:rsidRPr="00AE7016">
          <w:rPr>
            <w:rFonts w:ascii="Arial" w:eastAsia="Times New Roman" w:hAnsi="Arial" w:cs="Arial"/>
            <w:color w:val="00466E"/>
            <w:spacing w:val="2"/>
            <w:sz w:val="20"/>
            <w:szCs w:val="20"/>
            <w:u w:val="single"/>
            <w:lang w:eastAsia="ru-RU"/>
          </w:rPr>
          <w:t>часть 1</w:t>
        </w:r>
      </w:hyperlink>
      <w:r w:rsidRPr="00AE7016">
        <w:rPr>
          <w:rFonts w:ascii="Arial" w:eastAsia="Times New Roman" w:hAnsi="Arial" w:cs="Arial"/>
          <w:color w:val="2D2D2D"/>
          <w:spacing w:val="2"/>
          <w:sz w:val="20"/>
          <w:szCs w:val="20"/>
          <w:lang w:eastAsia="ru-RU"/>
        </w:rPr>
        <w:t>) и </w:t>
      </w:r>
      <w:hyperlink r:id="rId39" w:history="1">
        <w:r w:rsidRPr="00AE7016">
          <w:rPr>
            <w:rFonts w:ascii="Arial" w:eastAsia="Times New Roman" w:hAnsi="Arial" w:cs="Arial"/>
            <w:color w:val="00466E"/>
            <w:spacing w:val="2"/>
            <w:sz w:val="20"/>
            <w:szCs w:val="20"/>
            <w:u w:val="single"/>
            <w:lang w:eastAsia="ru-RU"/>
          </w:rPr>
          <w:t>55</w:t>
        </w:r>
      </w:hyperlink>
      <w:r w:rsidRPr="00AE7016">
        <w:rPr>
          <w:rFonts w:ascii="Arial" w:eastAsia="Times New Roman" w:hAnsi="Arial" w:cs="Arial"/>
          <w:color w:val="2D2D2D"/>
          <w:spacing w:val="2"/>
          <w:sz w:val="20"/>
          <w:szCs w:val="20"/>
          <w:lang w:eastAsia="ru-RU"/>
        </w:rPr>
        <w:t> (</w:t>
      </w:r>
      <w:hyperlink r:id="rId40" w:history="1">
        <w:r w:rsidRPr="00AE7016">
          <w:rPr>
            <w:rFonts w:ascii="Arial" w:eastAsia="Times New Roman" w:hAnsi="Arial" w:cs="Arial"/>
            <w:color w:val="00466E"/>
            <w:spacing w:val="2"/>
            <w:sz w:val="20"/>
            <w:szCs w:val="20"/>
            <w:u w:val="single"/>
            <w:lang w:eastAsia="ru-RU"/>
          </w:rPr>
          <w:t>часть 3</w:t>
        </w:r>
      </w:hyperlink>
      <w:r w:rsidRPr="00AE7016">
        <w:rPr>
          <w:rFonts w:ascii="Arial" w:eastAsia="Times New Roman" w:hAnsi="Arial" w:cs="Arial"/>
          <w:color w:val="2D2D2D"/>
          <w:spacing w:val="2"/>
          <w:sz w:val="20"/>
          <w:szCs w:val="20"/>
          <w:lang w:eastAsia="ru-RU"/>
        </w:rPr>
        <w:t>),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w:t>
      </w:r>
      <w:proofErr w:type="gramEnd"/>
      <w:r w:rsidRPr="00AE7016">
        <w:rPr>
          <w:rFonts w:ascii="Arial" w:eastAsia="Times New Roman" w:hAnsi="Arial" w:cs="Arial"/>
          <w:color w:val="2D2D2D"/>
          <w:spacing w:val="2"/>
          <w:sz w:val="20"/>
          <w:szCs w:val="20"/>
          <w:lang w:eastAsia="ru-RU"/>
        </w:rPr>
        <w:t xml:space="preserve"> перед ними целей и задач определять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 - </w:t>
      </w:r>
      <w:hyperlink r:id="rId41" w:history="1">
        <w:r w:rsidRPr="00AE7016">
          <w:rPr>
            <w:rFonts w:ascii="Arial" w:eastAsia="Times New Roman" w:hAnsi="Arial" w:cs="Arial"/>
            <w:color w:val="00466E"/>
            <w:spacing w:val="2"/>
            <w:sz w:val="20"/>
            <w:szCs w:val="20"/>
            <w:u w:val="single"/>
            <w:lang w:eastAsia="ru-RU"/>
          </w:rPr>
          <w:t>постановление Конституционного Суда Российской Федерации от 24 октября 2013 года N 22-П</w:t>
        </w:r>
      </w:hyperlink>
      <w:r w:rsidRPr="00AE7016">
        <w:rPr>
          <w:rFonts w:ascii="Arial" w:eastAsia="Times New Roman" w:hAnsi="Arial" w:cs="Arial"/>
          <w:color w:val="2D2D2D"/>
          <w:spacing w:val="2"/>
          <w:sz w:val="20"/>
          <w:szCs w:val="20"/>
          <w:lang w:eastAsia="ru-RU"/>
        </w:rPr>
        <w:t>. </w:t>
      </w:r>
      <w:r w:rsidRPr="00AE7016">
        <w:rPr>
          <w:rFonts w:ascii="Arial" w:eastAsia="Times New Roman" w:hAnsi="Arial" w:cs="Arial"/>
          <w:color w:val="2D2D2D"/>
          <w:spacing w:val="2"/>
          <w:sz w:val="20"/>
          <w:szCs w:val="20"/>
          <w:lang w:eastAsia="ru-RU"/>
        </w:rPr>
        <w:br/>
        <w:t>____________________________________________________________________ </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br/>
        <w:t>Для целей настоящего Федерального закона применяемые термины означают:</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 xml:space="preserve">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w:t>
      </w:r>
      <w:r w:rsidRPr="00AE7016">
        <w:rPr>
          <w:rFonts w:ascii="Arial" w:eastAsia="Times New Roman" w:hAnsi="Arial" w:cs="Arial"/>
          <w:color w:val="2D2D2D"/>
          <w:spacing w:val="2"/>
          <w:sz w:val="20"/>
          <w:szCs w:val="20"/>
          <w:lang w:eastAsia="ru-RU"/>
        </w:rPr>
        <w:lastRenderedPageBreak/>
        <w:t>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w:t>
      </w:r>
      <w:proofErr w:type="gramEnd"/>
      <w:r w:rsidRPr="00AE7016">
        <w:rPr>
          <w:rFonts w:ascii="Arial" w:eastAsia="Times New Roman" w:hAnsi="Arial" w:cs="Arial"/>
          <w:color w:val="2D2D2D"/>
          <w:spacing w:val="2"/>
          <w:sz w:val="20"/>
          <w:szCs w:val="20"/>
          <w:lang w:eastAsia="ru-RU"/>
        </w:rPr>
        <w:t xml:space="preserve">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3 января 2015 года </w:t>
      </w:r>
      <w:hyperlink r:id="rId42"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w:t>
      </w:r>
      <w:proofErr w:type="gramEnd"/>
      <w:r w:rsidRPr="00AE7016">
        <w:rPr>
          <w:rFonts w:ascii="Arial" w:eastAsia="Times New Roman" w:hAnsi="Arial" w:cs="Arial"/>
          <w:color w:val="2D2D2D"/>
          <w:spacing w:val="2"/>
          <w:sz w:val="20"/>
          <w:szCs w:val="20"/>
          <w:lang w:eastAsia="ru-RU"/>
        </w:rPr>
        <w:t xml:space="preserve"> менее половины общего числа работников одной или нескольких отраслей, одного или нескольких видов экономической деятельности.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r w:rsidRPr="00AE7016">
        <w:rPr>
          <w:rFonts w:ascii="Arial" w:eastAsia="Times New Roman" w:hAnsi="Arial" w:cs="Arial"/>
          <w:color w:val="2D2D2D"/>
          <w:spacing w:val="2"/>
          <w:sz w:val="20"/>
          <w:szCs w:val="20"/>
          <w:lang w:eastAsia="ru-RU"/>
        </w:rPr>
        <w:br/>
        <w:t>(Абзац в редакции, введенной в действие с 3 января 2015 года </w:t>
      </w:r>
      <w:hyperlink r:id="rId43"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r w:rsidRPr="00AE7016">
        <w:rPr>
          <w:rFonts w:ascii="Arial" w:eastAsia="Times New Roman" w:hAnsi="Arial" w:cs="Arial"/>
          <w:color w:val="2D2D2D"/>
          <w:spacing w:val="2"/>
          <w:sz w:val="20"/>
          <w:szCs w:val="20"/>
          <w:lang w:eastAsia="ru-RU"/>
        </w:rPr>
        <w:br/>
        <w:t>(Абзац в редакции, введенной в действие с 3 января 2015 года </w:t>
      </w:r>
      <w:hyperlink r:id="rId44"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 xml:space="preserve">межрегиональное объединение (ассоциация) организаций профсоюзов - добровольное объединение межрегиональных профсоюзов </w:t>
      </w:r>
      <w:proofErr w:type="gramStart"/>
      <w:r w:rsidRPr="00AE7016">
        <w:rPr>
          <w:rFonts w:ascii="Arial" w:eastAsia="Times New Roman" w:hAnsi="Arial" w:cs="Arial"/>
          <w:color w:val="2D2D2D"/>
          <w:spacing w:val="2"/>
          <w:sz w:val="20"/>
          <w:szCs w:val="20"/>
          <w:lang w:eastAsia="ru-RU"/>
        </w:rPr>
        <w:t>и(</w:t>
      </w:r>
      <w:proofErr w:type="gramEnd"/>
      <w:r w:rsidRPr="00AE7016">
        <w:rPr>
          <w:rFonts w:ascii="Arial" w:eastAsia="Times New Roman" w:hAnsi="Arial" w:cs="Arial"/>
          <w:color w:val="2D2D2D"/>
          <w:spacing w:val="2"/>
          <w:sz w:val="20"/>
          <w:szCs w:val="20"/>
          <w:lang w:eastAsia="ru-RU"/>
        </w:rPr>
        <w:t>или) территориальных объединений (ассоциаций) организаций профсоюзов, действующее на территориях менее половины субъектов Российской Федерации;</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3 января 2015 года </w:t>
      </w:r>
      <w:hyperlink r:id="rId45"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 xml:space="preserve">территориальная организация профсоюза - добровольное объединение членов профсоюза, </w:t>
      </w:r>
      <w:r w:rsidRPr="00AE7016">
        <w:rPr>
          <w:rFonts w:ascii="Arial" w:eastAsia="Times New Roman" w:hAnsi="Arial" w:cs="Arial"/>
          <w:color w:val="2D2D2D"/>
          <w:spacing w:val="2"/>
          <w:sz w:val="20"/>
          <w:szCs w:val="20"/>
          <w:lang w:eastAsia="ru-RU"/>
        </w:rPr>
        <w:lastRenderedPageBreak/>
        <w:t>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w:t>
      </w:r>
      <w:proofErr w:type="gramEnd"/>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или района;</w:t>
      </w:r>
      <w:r w:rsidRPr="00AE7016">
        <w:rPr>
          <w:rFonts w:ascii="Arial" w:eastAsia="Times New Roman" w:hAnsi="Arial" w:cs="Arial"/>
          <w:color w:val="2D2D2D"/>
          <w:spacing w:val="2"/>
          <w:sz w:val="20"/>
          <w:szCs w:val="20"/>
          <w:lang w:eastAsia="ru-RU"/>
        </w:rPr>
        <w:br/>
        <w:t>(Абзац в редакции, введенной в действие с 3 января 2015 года </w:t>
      </w:r>
      <w:hyperlink r:id="rId46"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3 января 2015 года </w:t>
      </w:r>
      <w:hyperlink r:id="rId47"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roofErr w:type="gramEnd"/>
      <w:r w:rsidRPr="00AE7016">
        <w:rPr>
          <w:rFonts w:ascii="Arial" w:eastAsia="Times New Roman" w:hAnsi="Arial" w:cs="Arial"/>
          <w:color w:val="2D2D2D"/>
          <w:spacing w:val="2"/>
          <w:sz w:val="20"/>
          <w:szCs w:val="20"/>
          <w:lang w:eastAsia="ru-RU"/>
        </w:rPr>
        <w:br/>
        <w:t>(Абзац в редакции, введенной в действие с 3 января 2015 года </w:t>
      </w:r>
      <w:hyperlink r:id="rId48"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организация - предприятие, учреждение, организация независимо от форм собственности и подчиненности;</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1 сентября 2013 года </w:t>
      </w:r>
      <w:hyperlink r:id="rId49" w:history="1">
        <w:r w:rsidRPr="00AE7016">
          <w:rPr>
            <w:rFonts w:ascii="Arial" w:eastAsia="Times New Roman" w:hAnsi="Arial" w:cs="Arial"/>
            <w:color w:val="00466E"/>
            <w:spacing w:val="2"/>
            <w:sz w:val="20"/>
            <w:szCs w:val="20"/>
            <w:u w:val="single"/>
            <w:lang w:eastAsia="ru-RU"/>
          </w:rPr>
          <w:t>Федеральным законом от 2 июля 2013 года N 185-ФЗ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член профсоюза - лицо (работник, временно не работающий, пенсионер), состоящее в первичной профсоюзной организации.</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4. Сфера действия настоящего Федерального закона</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lastRenderedPageBreak/>
        <w:br/>
      </w:r>
      <w:proofErr w:type="gramStart"/>
      <w:r w:rsidRPr="00AE7016">
        <w:rPr>
          <w:rFonts w:ascii="Arial" w:eastAsia="Times New Roman" w:hAnsi="Arial" w:cs="Arial"/>
          <w:color w:val="2D2D2D"/>
          <w:spacing w:val="2"/>
          <w:sz w:val="20"/>
          <w:szCs w:val="20"/>
          <w:lang w:eastAsia="ru-RU"/>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proofErr w:type="gramEnd"/>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30 июля 2002 года </w:t>
      </w:r>
      <w:hyperlink r:id="rId50" w:history="1">
        <w:r w:rsidRPr="00AE7016">
          <w:rPr>
            <w:rFonts w:ascii="Arial" w:eastAsia="Times New Roman" w:hAnsi="Arial" w:cs="Arial"/>
            <w:color w:val="00466E"/>
            <w:spacing w:val="2"/>
            <w:sz w:val="20"/>
            <w:szCs w:val="20"/>
            <w:u w:val="single"/>
            <w:lang w:eastAsia="ru-RU"/>
          </w:rPr>
          <w:t>Федеральным законом от 25 июля 2002 года N 116-ФЗ</w:t>
        </w:r>
      </w:hyperlink>
      <w:r w:rsidRPr="00AE7016">
        <w:rPr>
          <w:rFonts w:ascii="Arial" w:eastAsia="Times New Roman" w:hAnsi="Arial" w:cs="Arial"/>
          <w:color w:val="2D2D2D"/>
          <w:spacing w:val="2"/>
          <w:sz w:val="20"/>
          <w:szCs w:val="20"/>
          <w:lang w:eastAsia="ru-RU"/>
        </w:rPr>
        <w:t xml:space="preserve">; в редакции, введенной в действие с 1 июля 2003 </w:t>
      </w:r>
      <w:proofErr w:type="spellStart"/>
      <w:r w:rsidRPr="00AE7016">
        <w:rPr>
          <w:rFonts w:ascii="Arial" w:eastAsia="Times New Roman" w:hAnsi="Arial" w:cs="Arial"/>
          <w:color w:val="2D2D2D"/>
          <w:spacing w:val="2"/>
          <w:sz w:val="20"/>
          <w:szCs w:val="20"/>
          <w:lang w:eastAsia="ru-RU"/>
        </w:rPr>
        <w:t>года</w:t>
      </w:r>
      <w:hyperlink r:id="rId51"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30 июня 2003 года N 86-ФЗ</w:t>
        </w:r>
      </w:hyperlink>
      <w:r w:rsidRPr="00AE7016">
        <w:rPr>
          <w:rFonts w:ascii="Arial" w:eastAsia="Times New Roman" w:hAnsi="Arial" w:cs="Arial"/>
          <w:color w:val="2D2D2D"/>
          <w:spacing w:val="2"/>
          <w:sz w:val="20"/>
          <w:szCs w:val="20"/>
          <w:lang w:eastAsia="ru-RU"/>
        </w:rPr>
        <w:t xml:space="preserve">; дополнен с 15 января 2011 </w:t>
      </w:r>
      <w:proofErr w:type="spellStart"/>
      <w:r w:rsidRPr="00AE7016">
        <w:rPr>
          <w:rFonts w:ascii="Arial" w:eastAsia="Times New Roman" w:hAnsi="Arial" w:cs="Arial"/>
          <w:color w:val="2D2D2D"/>
          <w:spacing w:val="2"/>
          <w:sz w:val="20"/>
          <w:szCs w:val="20"/>
          <w:lang w:eastAsia="ru-RU"/>
        </w:rPr>
        <w:t>года</w:t>
      </w:r>
      <w:hyperlink r:id="rId52"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28 декабря 2010 года N 404-ФЗ</w:t>
        </w:r>
      </w:hyperlink>
      <w:r w:rsidRPr="00AE7016">
        <w:rPr>
          <w:rFonts w:ascii="Arial" w:eastAsia="Times New Roman" w:hAnsi="Arial" w:cs="Arial"/>
          <w:color w:val="2D2D2D"/>
          <w:spacing w:val="2"/>
          <w:sz w:val="20"/>
          <w:szCs w:val="20"/>
          <w:lang w:eastAsia="ru-RU"/>
        </w:rPr>
        <w:t>;</w:t>
      </w:r>
      <w:proofErr w:type="gramEnd"/>
      <w:r w:rsidRPr="00AE7016">
        <w:rPr>
          <w:rFonts w:ascii="Arial" w:eastAsia="Times New Roman" w:hAnsi="Arial" w:cs="Arial"/>
          <w:color w:val="2D2D2D"/>
          <w:spacing w:val="2"/>
          <w:sz w:val="20"/>
          <w:szCs w:val="20"/>
          <w:lang w:eastAsia="ru-RU"/>
        </w:rPr>
        <w:t xml:space="preserve"> в редакции, введенной в </w:t>
      </w:r>
      <w:proofErr w:type="spellStart"/>
      <w:r w:rsidRPr="00AE7016">
        <w:rPr>
          <w:rFonts w:ascii="Arial" w:eastAsia="Times New Roman" w:hAnsi="Arial" w:cs="Arial"/>
          <w:color w:val="2D2D2D"/>
          <w:spacing w:val="2"/>
          <w:sz w:val="20"/>
          <w:szCs w:val="20"/>
          <w:lang w:eastAsia="ru-RU"/>
        </w:rPr>
        <w:t>действие</w:t>
      </w:r>
      <w:hyperlink r:id="rId53"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3 июля 2016 года N 227-ФЗ</w:t>
        </w:r>
      </w:hyperlink>
      <w:r w:rsidRPr="00AE7016">
        <w:rPr>
          <w:rFonts w:ascii="Arial" w:eastAsia="Times New Roman" w:hAnsi="Arial" w:cs="Arial"/>
          <w:color w:val="2D2D2D"/>
          <w:spacing w:val="2"/>
          <w:sz w:val="20"/>
          <w:szCs w:val="20"/>
          <w:lang w:eastAsia="ru-RU"/>
        </w:rPr>
        <w:t>; в редакции, введенной в действие с 4 июля 2016 года </w:t>
      </w:r>
      <w:hyperlink r:id="rId54" w:history="1">
        <w:r w:rsidRPr="00AE7016">
          <w:rPr>
            <w:rFonts w:ascii="Arial" w:eastAsia="Times New Roman" w:hAnsi="Arial" w:cs="Arial"/>
            <w:color w:val="00466E"/>
            <w:spacing w:val="2"/>
            <w:sz w:val="20"/>
            <w:szCs w:val="20"/>
            <w:u w:val="single"/>
            <w:lang w:eastAsia="ru-RU"/>
          </w:rPr>
          <w:t>Федеральным законом от 3 июля 2016 года N 305-ФЗ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5. Независимость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6. Правовая основа деятельности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55" w:history="1">
        <w:r w:rsidRPr="00AE7016">
          <w:rPr>
            <w:rFonts w:ascii="Arial" w:eastAsia="Times New Roman" w:hAnsi="Arial" w:cs="Arial"/>
            <w:color w:val="00466E"/>
            <w:spacing w:val="2"/>
            <w:sz w:val="20"/>
            <w:szCs w:val="20"/>
            <w:u w:val="single"/>
            <w:lang w:eastAsia="ru-RU"/>
          </w:rPr>
          <w:t>Конституцией Российской Федерации,</w:t>
        </w:r>
      </w:hyperlink>
      <w:r w:rsidRPr="00AE7016">
        <w:rPr>
          <w:rFonts w:ascii="Arial" w:eastAsia="Times New Roman" w:hAnsi="Arial" w:cs="Arial"/>
          <w:color w:val="2D2D2D"/>
          <w:spacing w:val="2"/>
          <w:sz w:val="20"/>
          <w:szCs w:val="20"/>
          <w:lang w:eastAsia="ru-RU"/>
        </w:rPr>
        <w:t> настоящим Федеральным законом, другими федеральными законами, а также законами субъектов Российской Федерации.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7. Уставы профсоюзов</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lastRenderedPageBreak/>
        <w:t>(Наименование в редакции, введенной в действие с 3 января 2015 года </w:t>
      </w:r>
      <w:hyperlink r:id="rId56"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(Пункт в редакции, введенной в действие с 3 января 2015 года </w:t>
      </w:r>
      <w:hyperlink r:id="rId57"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w:t>
      </w:r>
      <w:proofErr w:type="gramStart"/>
      <w:r w:rsidRPr="00AE7016">
        <w:rPr>
          <w:rFonts w:ascii="Arial" w:eastAsia="Times New Roman" w:hAnsi="Arial" w:cs="Arial"/>
          <w:color w:val="2D2D2D"/>
          <w:spacing w:val="2"/>
          <w:sz w:val="20"/>
          <w:szCs w:val="20"/>
          <w:lang w:eastAsia="ru-RU"/>
        </w:rPr>
        <w:t>Устав профсоюза должен предусматривать:</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наименование, цели и задачи профсоюза;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категории и профессиональные группы объединяемых граждан;</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условия и порядок образования профсоюза, принятия в члены профсоюза и выхода из него, права и обязанности членов профсоюза;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территорию, в пределах которой профсоюз осуществляет свою деятельность;</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организационную структуру;</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порядок образования и компетенцию профсоюзных органов, сроки их полномочий;</w:t>
      </w:r>
      <w:proofErr w:type="gramEnd"/>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порядок внесения дополнений и изменений в устав, порядок уплаты вступительных и членских взносов;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источники образования доходов и иного имущества, порядок управления имуществом профсоюзов;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местонахождение профсоюзного органа;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порядок реорганизации, прекращения деятельности и ликвидации профсоюза и использования его имущества в этих случаях;</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другие вопросы, относящиеся к деятельности профсоюза.</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3. </w:t>
      </w:r>
      <w:proofErr w:type="gramStart"/>
      <w:r w:rsidRPr="00AE7016">
        <w:rPr>
          <w:rFonts w:ascii="Arial" w:eastAsia="Times New Roman" w:hAnsi="Arial" w:cs="Arial"/>
          <w:color w:val="2D2D2D"/>
          <w:spacing w:val="2"/>
          <w:sz w:val="20"/>
          <w:szCs w:val="20"/>
          <w:lang w:eastAsia="ru-RU"/>
        </w:rPr>
        <w:t>Устав объединения (ассоциации) профсоюзов должен предусматривать:</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наименование, цели и задачи объединения (ассоциации) профсоюзов;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состав участников;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территорию, в пределах которой оно осуществляет свою деятельность;</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lastRenderedPageBreak/>
        <w:t>порядок образования профсоюзных органов и их компетенцию;</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местонахождение профсоюзного органа;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сроки полномочий профсоюзного органа;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источники образования доходов и иного имущества, порядок управления имуществом профсоюзов;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порядок внесения дополнений и изменений в устав;</w:t>
      </w:r>
      <w:proofErr w:type="gramEnd"/>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порядок реорганизации, прекращения деятельности и ликвидации объединения (ассоциации) профсоюзов и использования его имущества в этих случаях;</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другие вопросы, относящиеся к деятельности объединения (ассоциации) профсоюзов.</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8. Государственная регистрация профсоюзов в качестве юридических лиц</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(Наименование в редакции, введенной в действие с 3 января 2015 года </w:t>
      </w:r>
      <w:hyperlink r:id="rId58"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1. </w:t>
      </w:r>
      <w:proofErr w:type="gramStart"/>
      <w:r w:rsidRPr="00AE7016">
        <w:rPr>
          <w:rFonts w:ascii="Arial" w:eastAsia="Times New Roman" w:hAnsi="Arial" w:cs="Arial"/>
          <w:color w:val="2D2D2D"/>
          <w:spacing w:val="2"/>
          <w:sz w:val="20"/>
          <w:szCs w:val="20"/>
          <w:lang w:eastAsia="ru-RU"/>
        </w:rPr>
        <w:t>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roofErr w:type="gramEnd"/>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3 января 2015 года </w:t>
      </w:r>
      <w:hyperlink r:id="rId59"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b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заверенные копии решений съездов (конференций, собраний) о создании профсоюзов, их объединений (ассоциаций</w:t>
      </w:r>
      <w:proofErr w:type="gramEnd"/>
      <w:r w:rsidRPr="00AE7016">
        <w:rPr>
          <w:rFonts w:ascii="Arial" w:eastAsia="Times New Roman" w:hAnsi="Arial" w:cs="Arial"/>
          <w:color w:val="2D2D2D"/>
          <w:spacing w:val="2"/>
          <w:sz w:val="20"/>
          <w:szCs w:val="20"/>
          <w:lang w:eastAsia="ru-RU"/>
        </w:rPr>
        <w:t>), первичных профсоюзных организаций, об утверждении уставов, перечней участников - соответствующих профсоюзов, их объединений (ассоциаций).</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1 июля 2004 года </w:t>
      </w:r>
      <w:hyperlink r:id="rId60"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 в редакции, введенной в действие с 3 января 2015 года </w:t>
      </w:r>
      <w:hyperlink r:id="rId61"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lastRenderedPageBreak/>
        <w:t>Профсоюзы, их объединения (ассоциации), первичные профсоюзные организации представляют указанные документы в течение месяца со дня их образования.</w:t>
      </w:r>
      <w:proofErr w:type="gramEnd"/>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62" w:history="1">
        <w:r w:rsidRPr="00AE7016">
          <w:rPr>
            <w:rFonts w:ascii="Arial" w:eastAsia="Times New Roman" w:hAnsi="Arial" w:cs="Arial"/>
            <w:color w:val="00466E"/>
            <w:spacing w:val="2"/>
            <w:sz w:val="20"/>
            <w:szCs w:val="20"/>
            <w:u w:val="single"/>
            <w:lang w:eastAsia="ru-RU"/>
          </w:rPr>
          <w:t>статьей 2 Федерального закона "О государственной регистрации юридических лиц и индивидуальных предпринимателей"</w:t>
        </w:r>
      </w:hyperlink>
      <w:r w:rsidRPr="00AE7016">
        <w:rPr>
          <w:rFonts w:ascii="Arial" w:eastAsia="Times New Roman" w:hAnsi="Arial" w:cs="Arial"/>
          <w:color w:val="2D2D2D"/>
          <w:spacing w:val="2"/>
          <w:sz w:val="20"/>
          <w:szCs w:val="20"/>
          <w:lang w:eastAsia="ru-RU"/>
        </w:rPr>
        <w:t>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(абзац в редакции, введенной в действие</w:t>
      </w:r>
      <w:proofErr w:type="gramEnd"/>
      <w:r w:rsidRPr="00AE7016">
        <w:rPr>
          <w:rFonts w:ascii="Arial" w:eastAsia="Times New Roman" w:hAnsi="Arial" w:cs="Arial"/>
          <w:color w:val="2D2D2D"/>
          <w:spacing w:val="2"/>
          <w:sz w:val="20"/>
          <w:szCs w:val="20"/>
          <w:lang w:eastAsia="ru-RU"/>
        </w:rPr>
        <w:t xml:space="preserve"> с 1 января 2004 года </w:t>
      </w:r>
      <w:hyperlink r:id="rId63" w:history="1">
        <w:r w:rsidRPr="00AE7016">
          <w:rPr>
            <w:rFonts w:ascii="Arial" w:eastAsia="Times New Roman" w:hAnsi="Arial" w:cs="Arial"/>
            <w:color w:val="00466E"/>
            <w:spacing w:val="2"/>
            <w:sz w:val="20"/>
            <w:szCs w:val="20"/>
            <w:u w:val="single"/>
            <w:lang w:eastAsia="ru-RU"/>
          </w:rPr>
          <w:t>Федеральным законом от 8 декабря 2003 года N 169-ФЗ</w:t>
        </w:r>
      </w:hyperlink>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в редакции, введенной в действие с 1 июля 2004 года </w:t>
      </w:r>
      <w:hyperlink r:id="rId64"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w:t>
      </w:r>
      <w:proofErr w:type="gramEnd"/>
      <w:r w:rsidRPr="00AE7016">
        <w:rPr>
          <w:rFonts w:ascii="Arial" w:eastAsia="Times New Roman" w:hAnsi="Arial" w:cs="Arial"/>
          <w:color w:val="2D2D2D"/>
          <w:spacing w:val="2"/>
          <w:sz w:val="20"/>
          <w:szCs w:val="20"/>
          <w:lang w:eastAsia="ru-RU"/>
        </w:rPr>
        <w:t xml:space="preserve"> органом документов. </w:t>
      </w:r>
      <w:proofErr w:type="gramStart"/>
      <w:r w:rsidRPr="00AE7016">
        <w:rPr>
          <w:rFonts w:ascii="Arial" w:eastAsia="Times New Roman" w:hAnsi="Arial" w:cs="Arial"/>
          <w:color w:val="2D2D2D"/>
          <w:spacing w:val="2"/>
          <w:sz w:val="20"/>
          <w:szCs w:val="20"/>
          <w:lang w:eastAsia="ru-RU"/>
        </w:rPr>
        <w:t xml:space="preserve">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 (абзац в редакции, введенной в действие с 1 июля 2004 </w:t>
      </w:r>
      <w:proofErr w:type="spellStart"/>
      <w:r w:rsidRPr="00AE7016">
        <w:rPr>
          <w:rFonts w:ascii="Arial" w:eastAsia="Times New Roman" w:hAnsi="Arial" w:cs="Arial"/>
          <w:color w:val="2D2D2D"/>
          <w:spacing w:val="2"/>
          <w:sz w:val="20"/>
          <w:szCs w:val="20"/>
          <w:lang w:eastAsia="ru-RU"/>
        </w:rPr>
        <w:t>года</w:t>
      </w:r>
      <w:hyperlink r:id="rId65"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29 июня 2004 года N 58-ФЗ</w:t>
        </w:r>
      </w:hyperlink>
      <w:r w:rsidRPr="00AE7016">
        <w:rPr>
          <w:rFonts w:ascii="Arial" w:eastAsia="Times New Roman" w:hAnsi="Arial" w:cs="Arial"/>
          <w:color w:val="2D2D2D"/>
          <w:spacing w:val="2"/>
          <w:sz w:val="20"/>
          <w:szCs w:val="20"/>
          <w:lang w:eastAsia="ru-RU"/>
        </w:rPr>
        <w:t>;</w:t>
      </w:r>
      <w:proofErr w:type="gramEnd"/>
      <w:r w:rsidRPr="00AE7016">
        <w:rPr>
          <w:rFonts w:ascii="Arial" w:eastAsia="Times New Roman" w:hAnsi="Arial" w:cs="Arial"/>
          <w:color w:val="2D2D2D"/>
          <w:spacing w:val="2"/>
          <w:sz w:val="20"/>
          <w:szCs w:val="20"/>
          <w:lang w:eastAsia="ru-RU"/>
        </w:rPr>
        <w:t xml:space="preserve"> в редакции, введенной в действие с 1 января 2009 года </w:t>
      </w:r>
      <w:hyperlink r:id="rId66" w:history="1">
        <w:r w:rsidRPr="00AE7016">
          <w:rPr>
            <w:rFonts w:ascii="Arial" w:eastAsia="Times New Roman" w:hAnsi="Arial" w:cs="Arial"/>
            <w:color w:val="00466E"/>
            <w:spacing w:val="2"/>
            <w:sz w:val="20"/>
            <w:szCs w:val="20"/>
            <w:u w:val="single"/>
            <w:lang w:eastAsia="ru-RU"/>
          </w:rPr>
          <w:t>Федеральным законом от 23 июля 2008 года N 160-ФЗ</w:t>
        </w:r>
      </w:hyperlink>
      <w:r w:rsidRPr="00AE7016">
        <w:rPr>
          <w:rFonts w:ascii="Arial" w:eastAsia="Times New Roman" w:hAnsi="Arial" w:cs="Arial"/>
          <w:color w:val="2D2D2D"/>
          <w:spacing w:val="2"/>
          <w:sz w:val="20"/>
          <w:szCs w:val="20"/>
          <w:lang w:eastAsia="ru-RU"/>
        </w:rPr>
        <w:t>.</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лиц (абзац в редакции, введенной в действие с 1 июля 2004 года </w:t>
      </w:r>
      <w:hyperlink r:id="rId67"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 (абзац в редакции, введенной в действие с 1 июля 2004 года </w:t>
      </w:r>
      <w:hyperlink r:id="rId68"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Профсоюзы, их объединения (ассоциации), первичные профсоюзные организации вправе не</w:t>
      </w:r>
      <w:proofErr w:type="gramEnd"/>
      <w:r w:rsidRPr="00AE7016">
        <w:rPr>
          <w:rFonts w:ascii="Arial" w:eastAsia="Times New Roman" w:hAnsi="Arial" w:cs="Arial"/>
          <w:color w:val="2D2D2D"/>
          <w:spacing w:val="2"/>
          <w:sz w:val="20"/>
          <w:szCs w:val="20"/>
          <w:lang w:eastAsia="ru-RU"/>
        </w:rPr>
        <w:t xml:space="preserve"> регистрироваться. В этом случае они не приобретают прав юридического лица.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lastRenderedPageBreak/>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(Статья в редакции, введенной в действие с 1 июля 2002 года </w:t>
      </w:r>
      <w:hyperlink r:id="rId69" w:history="1">
        <w:r w:rsidRPr="00AE7016">
          <w:rPr>
            <w:rFonts w:ascii="Arial" w:eastAsia="Times New Roman" w:hAnsi="Arial" w:cs="Arial"/>
            <w:color w:val="00466E"/>
            <w:spacing w:val="2"/>
            <w:sz w:val="20"/>
            <w:szCs w:val="20"/>
            <w:u w:val="single"/>
            <w:lang w:eastAsia="ru-RU"/>
          </w:rPr>
          <w:t>Федеральным законом от 21 марта 2002 года N 31-ФЗ.</w:t>
        </w:r>
      </w:hyperlink>
      <w:proofErr w:type="gramEnd"/>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9. Запрещение дискриминации граждан по признаку принадлежности или непринадлежности к профсоюзам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w:t>
      </w:r>
      <w:proofErr w:type="spellStart"/>
      <w:r w:rsidRPr="00AE7016">
        <w:rPr>
          <w:rFonts w:ascii="Arial" w:eastAsia="Times New Roman" w:hAnsi="Arial" w:cs="Arial"/>
          <w:color w:val="2D2D2D"/>
          <w:spacing w:val="2"/>
          <w:sz w:val="20"/>
          <w:szCs w:val="20"/>
          <w:lang w:eastAsia="ru-RU"/>
        </w:rPr>
        <w:t>гарантируемых</w:t>
      </w:r>
      <w:hyperlink r:id="rId70" w:history="1">
        <w:r w:rsidRPr="00AE7016">
          <w:rPr>
            <w:rFonts w:ascii="Arial" w:eastAsia="Times New Roman" w:hAnsi="Arial" w:cs="Arial"/>
            <w:color w:val="00466E"/>
            <w:spacing w:val="2"/>
            <w:sz w:val="20"/>
            <w:szCs w:val="20"/>
            <w:u w:val="single"/>
            <w:lang w:eastAsia="ru-RU"/>
          </w:rPr>
          <w:t>Конституцией</w:t>
        </w:r>
        <w:proofErr w:type="spellEnd"/>
        <w:r w:rsidRPr="00AE7016">
          <w:rPr>
            <w:rFonts w:ascii="Arial" w:eastAsia="Times New Roman" w:hAnsi="Arial" w:cs="Arial"/>
            <w:color w:val="00466E"/>
            <w:spacing w:val="2"/>
            <w:sz w:val="20"/>
            <w:szCs w:val="20"/>
            <w:u w:val="single"/>
            <w:lang w:eastAsia="ru-RU"/>
          </w:rPr>
          <w:t xml:space="preserve"> Российской Федерации,</w:t>
        </w:r>
      </w:hyperlink>
      <w:r w:rsidRPr="00AE7016">
        <w:rPr>
          <w:rFonts w:ascii="Arial" w:eastAsia="Times New Roman" w:hAnsi="Arial" w:cs="Arial"/>
          <w:color w:val="2D2D2D"/>
          <w:spacing w:val="2"/>
          <w:sz w:val="20"/>
          <w:szCs w:val="20"/>
          <w:lang w:eastAsia="ru-RU"/>
        </w:rPr>
        <w:t> федеральными законами и законами субъектов Российской Федерации.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10. Реорганизация, прекращение деятельности, приостановка, запрещение деятельности и ликвидация профсоюза</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(Наименование в редакции, введенной в действие с 3 января 2015 года </w:t>
      </w:r>
      <w:hyperlink r:id="rId71"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(Пункт в редакции, введенной в действие с 3 января 2015 года </w:t>
      </w:r>
      <w:hyperlink r:id="rId72"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w:t>
      </w:r>
      <w:proofErr w:type="gramStart"/>
      <w:r w:rsidRPr="00AE7016">
        <w:rPr>
          <w:rFonts w:ascii="Arial" w:eastAsia="Times New Roman" w:hAnsi="Arial" w:cs="Arial"/>
          <w:color w:val="2D2D2D"/>
          <w:spacing w:val="2"/>
          <w:sz w:val="20"/>
          <w:szCs w:val="20"/>
          <w:lang w:eastAsia="ru-RU"/>
        </w:rPr>
        <w:t>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w:t>
      </w:r>
      <w:hyperlink r:id="rId73" w:history="1">
        <w:r w:rsidRPr="00AE7016">
          <w:rPr>
            <w:rFonts w:ascii="Arial" w:eastAsia="Times New Roman" w:hAnsi="Arial" w:cs="Arial"/>
            <w:color w:val="00466E"/>
            <w:spacing w:val="2"/>
            <w:sz w:val="20"/>
            <w:szCs w:val="20"/>
            <w:u w:val="single"/>
            <w:lang w:eastAsia="ru-RU"/>
          </w:rPr>
          <w:t>Федеральным законом "О государственной регистрации юридических лиц и индивидуальных предпринимателей"</w:t>
        </w:r>
      </w:hyperlink>
      <w:r w:rsidRPr="00AE7016">
        <w:rPr>
          <w:rFonts w:ascii="Arial" w:eastAsia="Times New Roman" w:hAnsi="Arial" w:cs="Arial"/>
          <w:color w:val="2D2D2D"/>
          <w:spacing w:val="2"/>
          <w:sz w:val="20"/>
          <w:szCs w:val="20"/>
          <w:lang w:eastAsia="ru-RU"/>
        </w:rPr>
        <w:t>, с учетом особенностей такой регистрации, установленных настоящим Федеральным законом (абзац в редакции, введенной в действие с 1 января 2004 года </w:t>
      </w:r>
      <w:hyperlink r:id="rId74" w:history="1">
        <w:r w:rsidRPr="00AE7016">
          <w:rPr>
            <w:rFonts w:ascii="Arial" w:eastAsia="Times New Roman" w:hAnsi="Arial" w:cs="Arial"/>
            <w:color w:val="00466E"/>
            <w:spacing w:val="2"/>
            <w:sz w:val="20"/>
            <w:szCs w:val="20"/>
            <w:u w:val="single"/>
            <w:lang w:eastAsia="ru-RU"/>
          </w:rPr>
          <w:t>Федеральным законом от</w:t>
        </w:r>
        <w:proofErr w:type="gramEnd"/>
        <w:r w:rsidRPr="00AE7016">
          <w:rPr>
            <w:rFonts w:ascii="Arial" w:eastAsia="Times New Roman" w:hAnsi="Arial" w:cs="Arial"/>
            <w:color w:val="00466E"/>
            <w:spacing w:val="2"/>
            <w:sz w:val="20"/>
            <w:szCs w:val="20"/>
            <w:u w:val="single"/>
            <w:lang w:eastAsia="ru-RU"/>
          </w:rPr>
          <w:t xml:space="preserve"> 8 декабря 2003 года N 169-ФЗ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AE7016">
        <w:rPr>
          <w:rFonts w:ascii="Arial" w:eastAsia="Times New Roman" w:hAnsi="Arial" w:cs="Arial"/>
          <w:color w:val="2D2D2D"/>
          <w:spacing w:val="2"/>
          <w:sz w:val="20"/>
          <w:szCs w:val="20"/>
          <w:lang w:eastAsia="ru-RU"/>
        </w:rPr>
        <w:t xml:space="preserve"> При этом порядок представления указанных </w:t>
      </w:r>
      <w:r w:rsidRPr="00AE7016">
        <w:rPr>
          <w:rFonts w:ascii="Arial" w:eastAsia="Times New Roman" w:hAnsi="Arial" w:cs="Arial"/>
          <w:color w:val="2D2D2D"/>
          <w:spacing w:val="2"/>
          <w:sz w:val="20"/>
          <w:szCs w:val="20"/>
          <w:lang w:eastAsia="ru-RU"/>
        </w:rPr>
        <w:lastRenderedPageBreak/>
        <w:t xml:space="preserve">документов определяется уполномоченным федеральным органом исполнительной власти (абзац в редакции, введенной в действие с 1 июля 2004 </w:t>
      </w:r>
      <w:proofErr w:type="spellStart"/>
      <w:r w:rsidRPr="00AE7016">
        <w:rPr>
          <w:rFonts w:ascii="Arial" w:eastAsia="Times New Roman" w:hAnsi="Arial" w:cs="Arial"/>
          <w:color w:val="2D2D2D"/>
          <w:spacing w:val="2"/>
          <w:sz w:val="20"/>
          <w:szCs w:val="20"/>
          <w:lang w:eastAsia="ru-RU"/>
        </w:rPr>
        <w:t>года</w:t>
      </w:r>
      <w:hyperlink r:id="rId75"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29 июня 2004 года N 58-ФЗ</w:t>
        </w:r>
      </w:hyperlink>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в редакции, введенной в действие с 1 января 2009 года </w:t>
      </w:r>
      <w:hyperlink r:id="rId76" w:history="1">
        <w:r w:rsidRPr="00AE7016">
          <w:rPr>
            <w:rFonts w:ascii="Arial" w:eastAsia="Times New Roman" w:hAnsi="Arial" w:cs="Arial"/>
            <w:color w:val="00466E"/>
            <w:spacing w:val="2"/>
            <w:sz w:val="20"/>
            <w:szCs w:val="20"/>
            <w:u w:val="single"/>
            <w:lang w:eastAsia="ru-RU"/>
          </w:rPr>
          <w:t>Федеральным законом от 23 июля 2008 года N 160-ФЗ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w:t>
      </w:r>
      <w:proofErr w:type="gramEnd"/>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для осуществления данным органом функций по ведению единого государственного реестра юридических лиц (абзац в редакции, введенной в действие с 1 июля 2004 года </w:t>
      </w:r>
      <w:hyperlink r:id="rId77"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w:t>
      </w:r>
      <w:proofErr w:type="gramEnd"/>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 (абзац в редакции, введенной в действие с 1 июля 2004 года </w:t>
      </w:r>
      <w:hyperlink r:id="rId78" w:history="1">
        <w:r w:rsidRPr="00AE7016">
          <w:rPr>
            <w:rFonts w:ascii="Arial" w:eastAsia="Times New Roman" w:hAnsi="Arial" w:cs="Arial"/>
            <w:color w:val="00466E"/>
            <w:spacing w:val="2"/>
            <w:sz w:val="20"/>
            <w:szCs w:val="20"/>
            <w:u w:val="single"/>
            <w:lang w:eastAsia="ru-RU"/>
          </w:rPr>
          <w:t>Федеральным законом от 29 июня 2004 года N 58-ФЗ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 (абзац в редакции, введенной в действие с 1 июля 2004 года </w:t>
      </w:r>
      <w:hyperlink r:id="rId79" w:history="1">
        <w:r w:rsidRPr="00AE7016">
          <w:rPr>
            <w:rFonts w:ascii="Arial" w:eastAsia="Times New Roman" w:hAnsi="Arial" w:cs="Arial"/>
            <w:color w:val="00466E"/>
            <w:spacing w:val="2"/>
            <w:sz w:val="20"/>
            <w:szCs w:val="20"/>
            <w:u w:val="single"/>
            <w:lang w:eastAsia="ru-RU"/>
          </w:rPr>
          <w:t>Федеральным законом от 29 июня 2004 года N</w:t>
        </w:r>
        <w:proofErr w:type="gramEnd"/>
        <w:r w:rsidRPr="00AE7016">
          <w:rPr>
            <w:rFonts w:ascii="Arial" w:eastAsia="Times New Roman" w:hAnsi="Arial" w:cs="Arial"/>
            <w:color w:val="00466E"/>
            <w:spacing w:val="2"/>
            <w:sz w:val="20"/>
            <w:szCs w:val="20"/>
            <w:u w:val="single"/>
            <w:lang w:eastAsia="ru-RU"/>
          </w:rPr>
          <w:t xml:space="preserve"> 58-ФЗ</w:t>
        </w:r>
      </w:hyperlink>
      <w:r w:rsidRPr="00AE7016">
        <w:rPr>
          <w:rFonts w:ascii="Arial" w:eastAsia="Times New Roman" w:hAnsi="Arial" w:cs="Arial"/>
          <w:color w:val="2D2D2D"/>
          <w:spacing w:val="2"/>
          <w:sz w:val="20"/>
          <w:szCs w:val="20"/>
          <w:lang w:eastAsia="ru-RU"/>
        </w:rPr>
        <w:t>; в редакции, введенной в действие с 1 января 2009 года </w:t>
      </w:r>
      <w:hyperlink r:id="rId80" w:history="1">
        <w:r w:rsidRPr="00AE7016">
          <w:rPr>
            <w:rFonts w:ascii="Arial" w:eastAsia="Times New Roman" w:hAnsi="Arial" w:cs="Arial"/>
            <w:color w:val="00466E"/>
            <w:spacing w:val="2"/>
            <w:sz w:val="20"/>
            <w:szCs w:val="20"/>
            <w:u w:val="single"/>
            <w:lang w:eastAsia="ru-RU"/>
          </w:rPr>
          <w:t>Федеральным законом от 23 июля 2008 года N 160-ФЗ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t>(Пункт дополнительно включен с 1 июля 2002 года </w:t>
      </w:r>
      <w:hyperlink r:id="rId81" w:history="1">
        <w:r w:rsidRPr="00AE7016">
          <w:rPr>
            <w:rFonts w:ascii="Arial" w:eastAsia="Times New Roman" w:hAnsi="Arial" w:cs="Arial"/>
            <w:color w:val="00466E"/>
            <w:spacing w:val="2"/>
            <w:sz w:val="20"/>
            <w:szCs w:val="20"/>
            <w:u w:val="single"/>
            <w:lang w:eastAsia="ru-RU"/>
          </w:rPr>
          <w:t>Федеральным законом от 21 марта 2002 года N 31-ФЗ</w:t>
        </w:r>
      </w:hyperlink>
      <w:r w:rsidRPr="00AE7016">
        <w:rPr>
          <w:rFonts w:ascii="Arial" w:eastAsia="Times New Roman" w:hAnsi="Arial" w:cs="Arial"/>
          <w:color w:val="2D2D2D"/>
          <w:spacing w:val="2"/>
          <w:sz w:val="20"/>
          <w:szCs w:val="20"/>
          <w:lang w:eastAsia="ru-RU"/>
        </w:rPr>
        <w:t>)</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____________________________________________________________________</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hyperlink r:id="rId82" w:history="1">
        <w:r w:rsidRPr="00AE7016">
          <w:rPr>
            <w:rFonts w:ascii="Arial" w:eastAsia="Times New Roman" w:hAnsi="Arial" w:cs="Arial"/>
            <w:color w:val="00466E"/>
            <w:spacing w:val="2"/>
            <w:sz w:val="20"/>
            <w:szCs w:val="20"/>
            <w:u w:val="single"/>
            <w:lang w:eastAsia="ru-RU"/>
          </w:rPr>
          <w:t>Пункт 2 предыдущей редакции</w:t>
        </w:r>
      </w:hyperlink>
      <w:r w:rsidRPr="00AE7016">
        <w:rPr>
          <w:rFonts w:ascii="Arial" w:eastAsia="Times New Roman" w:hAnsi="Arial" w:cs="Arial"/>
          <w:color w:val="2D2D2D"/>
          <w:spacing w:val="2"/>
          <w:sz w:val="20"/>
          <w:szCs w:val="20"/>
          <w:lang w:eastAsia="ru-RU"/>
        </w:rPr>
        <w:t> считается с 1 июля 2002 года пунктом 3 настоящей редакции - </w:t>
      </w:r>
      <w:hyperlink r:id="rId83" w:history="1">
        <w:r w:rsidRPr="00AE7016">
          <w:rPr>
            <w:rFonts w:ascii="Arial" w:eastAsia="Times New Roman" w:hAnsi="Arial" w:cs="Arial"/>
            <w:color w:val="00466E"/>
            <w:spacing w:val="2"/>
            <w:sz w:val="20"/>
            <w:szCs w:val="20"/>
            <w:u w:val="single"/>
            <w:lang w:eastAsia="ru-RU"/>
          </w:rPr>
          <w:t>Федеральный закон от 21 марта 2002 года N 31-ФЗ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t>____________________________________________________________________ </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В случае</w:t>
      </w:r>
      <w:proofErr w:type="gramStart"/>
      <w:r w:rsidRPr="00AE7016">
        <w:rPr>
          <w:rFonts w:ascii="Arial" w:eastAsia="Times New Roman" w:hAnsi="Arial" w:cs="Arial"/>
          <w:color w:val="2D2D2D"/>
          <w:spacing w:val="2"/>
          <w:sz w:val="20"/>
          <w:szCs w:val="20"/>
          <w:lang w:eastAsia="ru-RU"/>
        </w:rPr>
        <w:t>,</w:t>
      </w:r>
      <w:proofErr w:type="gramEnd"/>
      <w:r w:rsidRPr="00AE7016">
        <w:rPr>
          <w:rFonts w:ascii="Arial" w:eastAsia="Times New Roman" w:hAnsi="Arial" w:cs="Arial"/>
          <w:color w:val="2D2D2D"/>
          <w:spacing w:val="2"/>
          <w:sz w:val="20"/>
          <w:szCs w:val="20"/>
          <w:lang w:eastAsia="ru-RU"/>
        </w:rPr>
        <w:t xml:space="preserve"> если деятельность профсоюза противоречит </w:t>
      </w:r>
      <w:hyperlink r:id="rId84" w:history="1">
        <w:r w:rsidRPr="00AE7016">
          <w:rPr>
            <w:rFonts w:ascii="Arial" w:eastAsia="Times New Roman" w:hAnsi="Arial" w:cs="Arial"/>
            <w:color w:val="00466E"/>
            <w:spacing w:val="2"/>
            <w:sz w:val="20"/>
            <w:szCs w:val="20"/>
            <w:u w:val="single"/>
            <w:lang w:eastAsia="ru-RU"/>
          </w:rPr>
          <w:t>Конституции Российской Федерации</w:t>
        </w:r>
      </w:hyperlink>
      <w:r w:rsidRPr="00AE7016">
        <w:rPr>
          <w:rFonts w:ascii="Arial" w:eastAsia="Times New Roman" w:hAnsi="Arial" w:cs="Arial"/>
          <w:color w:val="2D2D2D"/>
          <w:spacing w:val="2"/>
          <w:sz w:val="20"/>
          <w:szCs w:val="20"/>
          <w:lang w:eastAsia="ru-RU"/>
        </w:rPr>
        <w:t>,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Деятельность профсоюза, первичной профсоюзной организации может быть приостановлена или запрещена в порядке и по основаниям, предусмотренным </w:t>
      </w:r>
      <w:hyperlink r:id="rId85" w:history="1">
        <w:r w:rsidRPr="00AE7016">
          <w:rPr>
            <w:rFonts w:ascii="Arial" w:eastAsia="Times New Roman" w:hAnsi="Arial" w:cs="Arial"/>
            <w:color w:val="00466E"/>
            <w:spacing w:val="2"/>
            <w:sz w:val="20"/>
            <w:szCs w:val="20"/>
            <w:u w:val="single"/>
            <w:lang w:eastAsia="ru-RU"/>
          </w:rPr>
          <w:t>Федеральным законом "О противодействии экстремистской деятельности"</w:t>
        </w:r>
      </w:hyperlink>
      <w:r w:rsidRPr="00AE7016">
        <w:rPr>
          <w:rFonts w:ascii="Arial" w:eastAsia="Times New Roman" w:hAnsi="Arial" w:cs="Arial"/>
          <w:color w:val="2D2D2D"/>
          <w:spacing w:val="2"/>
          <w:sz w:val="20"/>
          <w:szCs w:val="20"/>
          <w:lang w:eastAsia="ru-RU"/>
        </w:rPr>
        <w:t xml:space="preserve"> (пункт дополнительно включен с 10 августа 2002 </w:t>
      </w:r>
      <w:r w:rsidRPr="00AE7016">
        <w:rPr>
          <w:rFonts w:ascii="Arial" w:eastAsia="Times New Roman" w:hAnsi="Arial" w:cs="Arial"/>
          <w:color w:val="2D2D2D"/>
          <w:spacing w:val="2"/>
          <w:sz w:val="20"/>
          <w:szCs w:val="20"/>
          <w:lang w:eastAsia="ru-RU"/>
        </w:rPr>
        <w:lastRenderedPageBreak/>
        <w:t>года </w:t>
      </w:r>
      <w:hyperlink r:id="rId86" w:history="1">
        <w:r w:rsidRPr="00AE7016">
          <w:rPr>
            <w:rFonts w:ascii="Arial" w:eastAsia="Times New Roman" w:hAnsi="Arial" w:cs="Arial"/>
            <w:color w:val="00466E"/>
            <w:spacing w:val="2"/>
            <w:sz w:val="20"/>
            <w:szCs w:val="20"/>
            <w:u w:val="single"/>
            <w:lang w:eastAsia="ru-RU"/>
          </w:rPr>
          <w:t>Федеральным законом от 25 июля 2002 года N 112-ФЗ</w:t>
        </w:r>
      </w:hyperlink>
      <w:r w:rsidRPr="00AE7016">
        <w:rPr>
          <w:rFonts w:ascii="Arial" w:eastAsia="Times New Roman" w:hAnsi="Arial" w:cs="Arial"/>
          <w:color w:val="2D2D2D"/>
          <w:spacing w:val="2"/>
          <w:sz w:val="20"/>
          <w:szCs w:val="20"/>
          <w:lang w:eastAsia="ru-RU"/>
        </w:rPr>
        <w:t>). </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1"/>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Глава II. ОСНОВНЫЕ ПРАВА ПРОФСОЮЗОВ (статьи с 11 по 23)</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11. Право профсоюзов на представительство и защиту социально-трудовых прав и интересов работников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1. </w:t>
      </w:r>
      <w:proofErr w:type="gramStart"/>
      <w:r w:rsidRPr="00AE7016">
        <w:rPr>
          <w:rFonts w:ascii="Arial" w:eastAsia="Times New Roman" w:hAnsi="Arial" w:cs="Arial"/>
          <w:color w:val="2D2D2D"/>
          <w:spacing w:val="2"/>
          <w:sz w:val="20"/>
          <w:szCs w:val="20"/>
          <w:lang w:eastAsia="ru-RU"/>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r w:rsidRPr="00AE7016">
        <w:rPr>
          <w:rFonts w:ascii="Arial" w:eastAsia="Times New Roman" w:hAnsi="Arial" w:cs="Arial"/>
          <w:color w:val="2D2D2D"/>
          <w:spacing w:val="2"/>
          <w:sz w:val="20"/>
          <w:szCs w:val="20"/>
          <w:lang w:eastAsia="ru-RU"/>
        </w:rPr>
        <w:t> </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AE7016">
        <w:rPr>
          <w:rFonts w:ascii="Arial" w:eastAsia="Times New Roman" w:hAnsi="Arial" w:cs="Arial"/>
          <w:color w:val="2D2D2D"/>
          <w:spacing w:val="2"/>
          <w:sz w:val="20"/>
          <w:szCs w:val="20"/>
          <w:lang w:eastAsia="ru-RU"/>
        </w:rPr>
        <w:t>размера оплаты труда</w:t>
      </w:r>
      <w:proofErr w:type="gramEnd"/>
      <w:r w:rsidRPr="00AE7016">
        <w:rPr>
          <w:rFonts w:ascii="Arial" w:eastAsia="Times New Roman" w:hAnsi="Arial" w:cs="Arial"/>
          <w:color w:val="2D2D2D"/>
          <w:spacing w:val="2"/>
          <w:sz w:val="20"/>
          <w:szCs w:val="20"/>
          <w:lang w:eastAsia="ru-RU"/>
        </w:rPr>
        <w:t>.</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12. Право профсоюзов на содействие занятости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AE7016">
        <w:rPr>
          <w:rFonts w:ascii="Arial" w:eastAsia="Times New Roman" w:hAnsi="Arial" w:cs="Arial"/>
          <w:color w:val="2D2D2D"/>
          <w:spacing w:val="2"/>
          <w:sz w:val="20"/>
          <w:szCs w:val="20"/>
          <w:lang w:eastAsia="ru-RU"/>
        </w:rPr>
        <w:t>контроль за</w:t>
      </w:r>
      <w:proofErr w:type="gramEnd"/>
      <w:r w:rsidRPr="00AE7016">
        <w:rPr>
          <w:rFonts w:ascii="Arial" w:eastAsia="Times New Roman" w:hAnsi="Arial" w:cs="Arial"/>
          <w:color w:val="2D2D2D"/>
          <w:spacing w:val="2"/>
          <w:sz w:val="20"/>
          <w:szCs w:val="20"/>
          <w:lang w:eastAsia="ru-RU"/>
        </w:rPr>
        <w:t xml:space="preserve"> занятостью и соблюдением законодательства в области занятости.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lastRenderedPageBreak/>
        <w:t xml:space="preserve">2. </w:t>
      </w:r>
      <w:proofErr w:type="gramStart"/>
      <w:r w:rsidRPr="00AE7016">
        <w:rPr>
          <w:rFonts w:ascii="Arial" w:eastAsia="Times New Roman" w:hAnsi="Arial" w:cs="Arial"/>
          <w:color w:val="2D2D2D"/>
          <w:spacing w:val="2"/>
          <w:sz w:val="20"/>
          <w:szCs w:val="20"/>
          <w:lang w:eastAsia="ru-RU"/>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w:t>
      </w:r>
      <w:bookmarkStart w:id="0" w:name="_GoBack"/>
      <w:bookmarkEnd w:id="0"/>
      <w:r w:rsidRPr="00AE7016">
        <w:rPr>
          <w:rFonts w:ascii="Arial" w:eastAsia="Times New Roman" w:hAnsi="Arial" w:cs="Arial"/>
          <w:color w:val="2D2D2D"/>
          <w:spacing w:val="2"/>
          <w:sz w:val="20"/>
          <w:szCs w:val="20"/>
          <w:lang w:eastAsia="ru-RU"/>
        </w:rPr>
        <w:t>профсоюзов или территориальных объединений (ассоциаций) организаций профсоюзов.</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 xml:space="preserve">Статья 13. Право профсоюзов на ведение коллективных переговоров, заключение соглашений, коллективных договоров и </w:t>
      </w:r>
      <w:proofErr w:type="gramStart"/>
      <w:r w:rsidRPr="00AE7016">
        <w:rPr>
          <w:rFonts w:ascii="Arial" w:eastAsia="Times New Roman" w:hAnsi="Arial" w:cs="Arial"/>
          <w:color w:val="4C4C4C"/>
          <w:spacing w:val="2"/>
          <w:sz w:val="20"/>
          <w:szCs w:val="20"/>
          <w:lang w:eastAsia="ru-RU"/>
        </w:rPr>
        <w:t>контроль за</w:t>
      </w:r>
      <w:proofErr w:type="gramEnd"/>
      <w:r w:rsidRPr="00AE7016">
        <w:rPr>
          <w:rFonts w:ascii="Arial" w:eastAsia="Times New Roman" w:hAnsi="Arial" w:cs="Arial"/>
          <w:color w:val="4C4C4C"/>
          <w:spacing w:val="2"/>
          <w:sz w:val="20"/>
          <w:szCs w:val="20"/>
          <w:lang w:eastAsia="ru-RU"/>
        </w:rPr>
        <w:t xml:space="preserve"> их выполнением</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(Наименование в редакции, введенной в действие с 3 января 2015 года </w:t>
      </w:r>
      <w:hyperlink r:id="rId87"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В случае</w:t>
      </w:r>
      <w:proofErr w:type="gramStart"/>
      <w:r w:rsidRPr="00AE7016">
        <w:rPr>
          <w:rFonts w:ascii="Arial" w:eastAsia="Times New Roman" w:hAnsi="Arial" w:cs="Arial"/>
          <w:color w:val="2D2D2D"/>
          <w:spacing w:val="2"/>
          <w:sz w:val="20"/>
          <w:szCs w:val="20"/>
          <w:lang w:eastAsia="ru-RU"/>
        </w:rPr>
        <w:t>,</w:t>
      </w:r>
      <w:proofErr w:type="gramEnd"/>
      <w:r w:rsidRPr="00AE7016">
        <w:rPr>
          <w:rFonts w:ascii="Arial" w:eastAsia="Times New Roman" w:hAnsi="Arial" w:cs="Arial"/>
          <w:color w:val="2D2D2D"/>
          <w:spacing w:val="2"/>
          <w:sz w:val="20"/>
          <w:szCs w:val="20"/>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w:t>
      </w:r>
      <w:proofErr w:type="gramStart"/>
      <w:r w:rsidRPr="00AE7016">
        <w:rPr>
          <w:rFonts w:ascii="Arial" w:eastAsia="Times New Roman" w:hAnsi="Arial" w:cs="Arial"/>
          <w:color w:val="2D2D2D"/>
          <w:spacing w:val="2"/>
          <w:sz w:val="20"/>
          <w:szCs w:val="20"/>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lastRenderedPageBreak/>
        <w:t xml:space="preserve">3. Первичные профсоюзные организации, профсоюзы, их объединения (ассоциации) вправе осуществлять профсоюзный </w:t>
      </w:r>
      <w:proofErr w:type="gramStart"/>
      <w:r w:rsidRPr="00AE7016">
        <w:rPr>
          <w:rFonts w:ascii="Arial" w:eastAsia="Times New Roman" w:hAnsi="Arial" w:cs="Arial"/>
          <w:color w:val="2D2D2D"/>
          <w:spacing w:val="2"/>
          <w:sz w:val="20"/>
          <w:szCs w:val="20"/>
          <w:lang w:eastAsia="ru-RU"/>
        </w:rPr>
        <w:t>контроль за</w:t>
      </w:r>
      <w:proofErr w:type="gramEnd"/>
      <w:r w:rsidRPr="00AE7016">
        <w:rPr>
          <w:rFonts w:ascii="Arial" w:eastAsia="Times New Roman" w:hAnsi="Arial" w:cs="Arial"/>
          <w:color w:val="2D2D2D"/>
          <w:spacing w:val="2"/>
          <w:sz w:val="20"/>
          <w:szCs w:val="20"/>
          <w:lang w:eastAsia="ru-RU"/>
        </w:rPr>
        <w:t xml:space="preserve"> выполнением коллективных договоров, соглашений.</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AE7016">
        <w:rPr>
          <w:rFonts w:ascii="Arial" w:eastAsia="Times New Roman" w:hAnsi="Arial" w:cs="Arial"/>
          <w:color w:val="2D2D2D"/>
          <w:spacing w:val="2"/>
          <w:sz w:val="20"/>
          <w:szCs w:val="20"/>
          <w:lang w:eastAsia="ru-RU"/>
        </w:rPr>
        <w:t>недостижения</w:t>
      </w:r>
      <w:proofErr w:type="spellEnd"/>
      <w:r w:rsidRPr="00AE7016">
        <w:rPr>
          <w:rFonts w:ascii="Arial" w:eastAsia="Times New Roman" w:hAnsi="Arial" w:cs="Arial"/>
          <w:color w:val="2D2D2D"/>
          <w:spacing w:val="2"/>
          <w:sz w:val="20"/>
          <w:szCs w:val="20"/>
          <w:lang w:eastAsia="ru-RU"/>
        </w:rPr>
        <w:t xml:space="preserve"> соглашения в указанный срок разногласия рассматриваются в соответствии с федеральным законом.</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14. Право профсоюзов на участие в урегулировании коллективных трудовых споров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3. </w:t>
      </w:r>
      <w:proofErr w:type="gramStart"/>
      <w:r w:rsidRPr="00AE7016">
        <w:rPr>
          <w:rFonts w:ascii="Arial" w:eastAsia="Times New Roman" w:hAnsi="Arial" w:cs="Arial"/>
          <w:color w:val="2D2D2D"/>
          <w:spacing w:val="2"/>
          <w:sz w:val="20"/>
          <w:szCs w:val="20"/>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AE7016">
        <w:rPr>
          <w:rFonts w:ascii="Arial" w:eastAsia="Times New Roman" w:hAnsi="Arial" w:cs="Arial"/>
          <w:color w:val="2D2D2D"/>
          <w:spacing w:val="2"/>
          <w:sz w:val="20"/>
          <w:szCs w:val="20"/>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lastRenderedPageBreak/>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(Наименование в редакции, введенной в действие с 3 января 2015 года </w:t>
      </w:r>
      <w:hyperlink r:id="rId88"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Профсоюзы по уполномочию работников вправе иметь своих представителей в коллегиальных органах управления организацией.</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17. Право профсоюзов на информацию</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18. Право профсоюзов на участие в подготовке и дополнительном профессиональном образовании</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(Наименование в редакции, введенной в действие с 1 сентября 2013 года </w:t>
      </w:r>
      <w:hyperlink r:id="rId89" w:history="1">
        <w:r w:rsidRPr="00AE7016">
          <w:rPr>
            <w:rFonts w:ascii="Arial" w:eastAsia="Times New Roman" w:hAnsi="Arial" w:cs="Arial"/>
            <w:color w:val="00466E"/>
            <w:spacing w:val="2"/>
            <w:sz w:val="20"/>
            <w:szCs w:val="20"/>
            <w:u w:val="single"/>
            <w:lang w:eastAsia="ru-RU"/>
          </w:rPr>
          <w:t>Федеральным законом от 2 июля 2013 года N 185-ФЗ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(Часть в редакции, введенной в действие с 1 сентября 2013 года </w:t>
      </w:r>
      <w:hyperlink r:id="rId90" w:history="1">
        <w:r w:rsidRPr="00AE7016">
          <w:rPr>
            <w:rFonts w:ascii="Arial" w:eastAsia="Times New Roman" w:hAnsi="Arial" w:cs="Arial"/>
            <w:color w:val="00466E"/>
            <w:spacing w:val="2"/>
            <w:sz w:val="20"/>
            <w:szCs w:val="20"/>
            <w:u w:val="single"/>
            <w:lang w:eastAsia="ru-RU"/>
          </w:rPr>
          <w:t>Федеральным законом от 2 июля 2013 года N 185-ФЗ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br/>
        <w:t xml:space="preserve">Профсоюзные образовательные организации и научные организации могут частично </w:t>
      </w:r>
      <w:r w:rsidRPr="00AE7016">
        <w:rPr>
          <w:rFonts w:ascii="Arial" w:eastAsia="Times New Roman" w:hAnsi="Arial" w:cs="Arial"/>
          <w:color w:val="2D2D2D"/>
          <w:spacing w:val="2"/>
          <w:sz w:val="20"/>
          <w:szCs w:val="20"/>
          <w:lang w:eastAsia="ru-RU"/>
        </w:rPr>
        <w:lastRenderedPageBreak/>
        <w:t>финансироваться за счет средств соответствующих бюджетов в установленном порядке.</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(Часть в редакции, введенной в действие с 1 сентября 2013 года </w:t>
      </w:r>
      <w:hyperlink r:id="rId91" w:history="1">
        <w:r w:rsidRPr="00AE7016">
          <w:rPr>
            <w:rFonts w:ascii="Arial" w:eastAsia="Times New Roman" w:hAnsi="Arial" w:cs="Arial"/>
            <w:color w:val="00466E"/>
            <w:spacing w:val="2"/>
            <w:sz w:val="20"/>
            <w:szCs w:val="20"/>
            <w:u w:val="single"/>
            <w:lang w:eastAsia="ru-RU"/>
          </w:rPr>
          <w:t>Федеральным законом от 2 июля 2013 года N 185-ФЗ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 xml:space="preserve">Статья 19. Право профсоюзов на осуществление профсоюзного </w:t>
      </w:r>
      <w:proofErr w:type="gramStart"/>
      <w:r w:rsidRPr="00AE7016">
        <w:rPr>
          <w:rFonts w:ascii="Arial" w:eastAsia="Times New Roman" w:hAnsi="Arial" w:cs="Arial"/>
          <w:color w:val="4C4C4C"/>
          <w:spacing w:val="2"/>
          <w:sz w:val="20"/>
          <w:szCs w:val="20"/>
          <w:lang w:eastAsia="ru-RU"/>
        </w:rPr>
        <w:t>контроля за</w:t>
      </w:r>
      <w:proofErr w:type="gramEnd"/>
      <w:r w:rsidRPr="00AE7016">
        <w:rPr>
          <w:rFonts w:ascii="Arial" w:eastAsia="Times New Roman" w:hAnsi="Arial" w:cs="Arial"/>
          <w:color w:val="4C4C4C"/>
          <w:spacing w:val="2"/>
          <w:sz w:val="20"/>
          <w:szCs w:val="20"/>
          <w:lang w:eastAsia="ru-RU"/>
        </w:rPr>
        <w:t xml:space="preserve"> соблюдением законодательства о труде</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1. </w:t>
      </w:r>
      <w:proofErr w:type="gramStart"/>
      <w:r w:rsidRPr="00AE7016">
        <w:rPr>
          <w:rFonts w:ascii="Arial" w:eastAsia="Times New Roman" w:hAnsi="Arial" w:cs="Arial"/>
          <w:color w:val="2D2D2D"/>
          <w:spacing w:val="2"/>
          <w:sz w:val="20"/>
          <w:szCs w:val="20"/>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AE7016">
        <w:rPr>
          <w:rFonts w:ascii="Arial" w:eastAsia="Times New Roman" w:hAnsi="Arial" w:cs="Arial"/>
          <w:color w:val="2D2D2D"/>
          <w:spacing w:val="2"/>
          <w:sz w:val="20"/>
          <w:szCs w:val="20"/>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Для осуществления профсоюзного </w:t>
      </w:r>
      <w:proofErr w:type="gramStart"/>
      <w:r w:rsidRPr="00AE7016">
        <w:rPr>
          <w:rFonts w:ascii="Arial" w:eastAsia="Times New Roman" w:hAnsi="Arial" w:cs="Arial"/>
          <w:color w:val="2D2D2D"/>
          <w:spacing w:val="2"/>
          <w:sz w:val="20"/>
          <w:szCs w:val="20"/>
          <w:lang w:eastAsia="ru-RU"/>
        </w:rPr>
        <w:t>контроля за</w:t>
      </w:r>
      <w:proofErr w:type="gramEnd"/>
      <w:r w:rsidRPr="00AE7016">
        <w:rPr>
          <w:rFonts w:ascii="Arial" w:eastAsia="Times New Roman" w:hAnsi="Arial" w:cs="Arial"/>
          <w:color w:val="2D2D2D"/>
          <w:spacing w:val="2"/>
          <w:sz w:val="20"/>
          <w:szCs w:val="20"/>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(Абзац в редакции, введенной в действие с 15 ноября 2014 года </w:t>
      </w:r>
      <w:hyperlink r:id="rId92" w:history="1">
        <w:r w:rsidRPr="00AE7016">
          <w:rPr>
            <w:rFonts w:ascii="Arial" w:eastAsia="Times New Roman" w:hAnsi="Arial" w:cs="Arial"/>
            <w:color w:val="00466E"/>
            <w:spacing w:val="2"/>
            <w:sz w:val="20"/>
            <w:szCs w:val="20"/>
            <w:u w:val="single"/>
            <w:lang w:eastAsia="ru-RU"/>
          </w:rPr>
          <w:t>Федеральным законом от 14 октября 2014 года N 307-ФЗ</w:t>
        </w:r>
      </w:hyperlink>
      <w:r w:rsidRPr="00AE7016">
        <w:rPr>
          <w:rFonts w:ascii="Arial" w:eastAsia="Times New Roman" w:hAnsi="Arial" w:cs="Arial"/>
          <w:color w:val="2D2D2D"/>
          <w:spacing w:val="2"/>
          <w:sz w:val="20"/>
          <w:szCs w:val="20"/>
          <w:lang w:eastAsia="ru-RU"/>
        </w:rPr>
        <w:t xml:space="preserve">; в редакции, введенной в действие с 1 января 2017 </w:t>
      </w:r>
      <w:proofErr w:type="spellStart"/>
      <w:r w:rsidRPr="00AE7016">
        <w:rPr>
          <w:rFonts w:ascii="Arial" w:eastAsia="Times New Roman" w:hAnsi="Arial" w:cs="Arial"/>
          <w:color w:val="2D2D2D"/>
          <w:spacing w:val="2"/>
          <w:sz w:val="20"/>
          <w:szCs w:val="20"/>
          <w:lang w:eastAsia="ru-RU"/>
        </w:rPr>
        <w:t>года</w:t>
      </w:r>
      <w:hyperlink r:id="rId93"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3 июля 2016 года N 283-ФЗ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20. Права профсоюзов в области охраны труда и окружающей среды</w:t>
      </w:r>
    </w:p>
    <w:p w:rsidR="00AE7016" w:rsidRPr="00AE7016" w:rsidRDefault="00AE7016" w:rsidP="00AE7016">
      <w:pPr>
        <w:shd w:val="clear" w:color="auto" w:fill="FFFFFF"/>
        <w:spacing w:after="0" w:line="315" w:lineRule="atLeast"/>
        <w:jc w:val="center"/>
        <w:textAlignment w:val="baseline"/>
        <w:rPr>
          <w:rFonts w:ascii="Arial" w:eastAsia="Times New Roman" w:hAnsi="Arial" w:cs="Arial"/>
          <w:color w:val="2D2D2D"/>
          <w:spacing w:val="2"/>
          <w:sz w:val="20"/>
          <w:szCs w:val="20"/>
          <w:lang w:eastAsia="ru-RU"/>
        </w:rPr>
      </w:pPr>
      <w:proofErr w:type="gramStart"/>
      <w:r w:rsidRPr="00AE7016">
        <w:rPr>
          <w:rFonts w:ascii="Arial" w:eastAsia="Times New Roman" w:hAnsi="Arial" w:cs="Arial"/>
          <w:color w:val="2D2D2D"/>
          <w:spacing w:val="2"/>
          <w:sz w:val="20"/>
          <w:szCs w:val="20"/>
          <w:lang w:eastAsia="ru-RU"/>
        </w:rPr>
        <w:t>(наименование в редакции, введенной в действие с 11 января 2009 года </w:t>
      </w:r>
      <w:hyperlink r:id="rId94" w:history="1">
        <w:r w:rsidRPr="00AE7016">
          <w:rPr>
            <w:rFonts w:ascii="Arial" w:eastAsia="Times New Roman" w:hAnsi="Arial" w:cs="Arial"/>
            <w:color w:val="00466E"/>
            <w:spacing w:val="2"/>
            <w:sz w:val="20"/>
            <w:szCs w:val="20"/>
            <w:u w:val="single"/>
            <w:lang w:eastAsia="ru-RU"/>
          </w:rPr>
          <w:t>Федеральным законом от 30 декабря 2008 года N 309-ФЗ</w:t>
        </w:r>
      </w:hyperlink>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1. </w:t>
      </w:r>
      <w:proofErr w:type="gramStart"/>
      <w:r w:rsidRPr="00AE7016">
        <w:rPr>
          <w:rFonts w:ascii="Arial" w:eastAsia="Times New Roman" w:hAnsi="Arial" w:cs="Arial"/>
          <w:color w:val="2D2D2D"/>
          <w:spacing w:val="2"/>
          <w:sz w:val="20"/>
          <w:szCs w:val="20"/>
          <w:lang w:eastAsia="ru-RU"/>
        </w:rPr>
        <w:t xml:space="preserve">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 (пункт в редакции, введенной в действие с 11 января 2009 </w:t>
      </w:r>
      <w:proofErr w:type="spellStart"/>
      <w:r w:rsidRPr="00AE7016">
        <w:rPr>
          <w:rFonts w:ascii="Arial" w:eastAsia="Times New Roman" w:hAnsi="Arial" w:cs="Arial"/>
          <w:color w:val="2D2D2D"/>
          <w:spacing w:val="2"/>
          <w:sz w:val="20"/>
          <w:szCs w:val="20"/>
          <w:lang w:eastAsia="ru-RU"/>
        </w:rPr>
        <w:t>года</w:t>
      </w:r>
      <w:hyperlink r:id="rId95"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30 декабря 2008 года N 309-ФЗ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Профсоюзы осуществляют профсоюзный </w:t>
      </w:r>
      <w:proofErr w:type="gramStart"/>
      <w:r w:rsidRPr="00AE7016">
        <w:rPr>
          <w:rFonts w:ascii="Arial" w:eastAsia="Times New Roman" w:hAnsi="Arial" w:cs="Arial"/>
          <w:color w:val="2D2D2D"/>
          <w:spacing w:val="2"/>
          <w:sz w:val="20"/>
          <w:szCs w:val="20"/>
          <w:lang w:eastAsia="ru-RU"/>
        </w:rPr>
        <w:t>контроль за</w:t>
      </w:r>
      <w:proofErr w:type="gramEnd"/>
      <w:r w:rsidRPr="00AE7016">
        <w:rPr>
          <w:rFonts w:ascii="Arial" w:eastAsia="Times New Roman" w:hAnsi="Arial" w:cs="Arial"/>
          <w:color w:val="2D2D2D"/>
          <w:spacing w:val="2"/>
          <w:sz w:val="20"/>
          <w:szCs w:val="20"/>
          <w:lang w:eastAsia="ru-RU"/>
        </w:rPr>
        <w:t xml:space="preserve">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w:t>
      </w:r>
      <w:r w:rsidRPr="00AE7016">
        <w:rPr>
          <w:rFonts w:ascii="Arial" w:eastAsia="Times New Roman" w:hAnsi="Arial" w:cs="Arial"/>
          <w:color w:val="2D2D2D"/>
          <w:spacing w:val="2"/>
          <w:sz w:val="20"/>
          <w:szCs w:val="20"/>
          <w:lang w:eastAsia="ru-RU"/>
        </w:rPr>
        <w:lastRenderedPageBreak/>
        <w:t xml:space="preserve">профсоюзами. </w:t>
      </w:r>
      <w:proofErr w:type="gramStart"/>
      <w:r w:rsidRPr="00AE7016">
        <w:rPr>
          <w:rFonts w:ascii="Arial" w:eastAsia="Times New Roman" w:hAnsi="Arial" w:cs="Arial"/>
          <w:color w:val="2D2D2D"/>
          <w:spacing w:val="2"/>
          <w:sz w:val="20"/>
          <w:szCs w:val="20"/>
          <w:lang w:eastAsia="ru-RU"/>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AE7016">
        <w:rPr>
          <w:rFonts w:ascii="Arial" w:eastAsia="Times New Roman" w:hAnsi="Arial" w:cs="Arial"/>
          <w:color w:val="2D2D2D"/>
          <w:spacing w:val="2"/>
          <w:sz w:val="20"/>
          <w:szCs w:val="20"/>
          <w:lang w:eastAsia="ru-RU"/>
        </w:rPr>
        <w:t xml:space="preserve"> </w:t>
      </w:r>
      <w:proofErr w:type="gramStart"/>
      <w:r w:rsidRPr="00AE7016">
        <w:rPr>
          <w:rFonts w:ascii="Arial" w:eastAsia="Times New Roman" w:hAnsi="Arial" w:cs="Arial"/>
          <w:color w:val="2D2D2D"/>
          <w:spacing w:val="2"/>
          <w:sz w:val="20"/>
          <w:szCs w:val="20"/>
          <w:lang w:eastAsia="ru-RU"/>
        </w:rPr>
        <w:t xml:space="preserve">вопросам охраны труда и окружающей среды в соответствии с федеральным законодательством (пункт в редакции, введенной в действие с 11 января 2009 </w:t>
      </w:r>
      <w:proofErr w:type="spellStart"/>
      <w:r w:rsidRPr="00AE7016">
        <w:rPr>
          <w:rFonts w:ascii="Arial" w:eastAsia="Times New Roman" w:hAnsi="Arial" w:cs="Arial"/>
          <w:color w:val="2D2D2D"/>
          <w:spacing w:val="2"/>
          <w:sz w:val="20"/>
          <w:szCs w:val="20"/>
          <w:lang w:eastAsia="ru-RU"/>
        </w:rPr>
        <w:t>года</w:t>
      </w:r>
      <w:hyperlink r:id="rId96" w:history="1">
        <w:r w:rsidRPr="00AE7016">
          <w:rPr>
            <w:rFonts w:ascii="Arial" w:eastAsia="Times New Roman" w:hAnsi="Arial" w:cs="Arial"/>
            <w:color w:val="00466E"/>
            <w:spacing w:val="2"/>
            <w:sz w:val="20"/>
            <w:szCs w:val="20"/>
            <w:u w:val="single"/>
            <w:lang w:eastAsia="ru-RU"/>
          </w:rPr>
          <w:t>Федеральным</w:t>
        </w:r>
        <w:proofErr w:type="spellEnd"/>
        <w:r w:rsidRPr="00AE7016">
          <w:rPr>
            <w:rFonts w:ascii="Arial" w:eastAsia="Times New Roman" w:hAnsi="Arial" w:cs="Arial"/>
            <w:color w:val="00466E"/>
            <w:spacing w:val="2"/>
            <w:sz w:val="20"/>
            <w:szCs w:val="20"/>
            <w:u w:val="single"/>
            <w:lang w:eastAsia="ru-RU"/>
          </w:rPr>
          <w:t xml:space="preserve"> законом от 30 декабря 2008 года N 309-ФЗ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AE7016">
        <w:rPr>
          <w:rFonts w:ascii="Arial" w:eastAsia="Times New Roman" w:hAnsi="Arial" w:cs="Arial"/>
          <w:color w:val="2D2D2D"/>
          <w:spacing w:val="2"/>
          <w:sz w:val="20"/>
          <w:szCs w:val="20"/>
          <w:lang w:eastAsia="ru-RU"/>
        </w:rPr>
        <w:t>неустранение</w:t>
      </w:r>
      <w:proofErr w:type="spellEnd"/>
      <w:r w:rsidRPr="00AE7016">
        <w:rPr>
          <w:rFonts w:ascii="Arial" w:eastAsia="Times New Roman" w:hAnsi="Arial" w:cs="Arial"/>
          <w:color w:val="2D2D2D"/>
          <w:spacing w:val="2"/>
          <w:sz w:val="20"/>
          <w:szCs w:val="20"/>
          <w:lang w:eastAsia="ru-RU"/>
        </w:rPr>
        <w:t xml:space="preserve"> нарушений несут ответственность, предусмотренную законодательство</w:t>
      </w:r>
      <w:proofErr w:type="gramStart"/>
      <w:r w:rsidRPr="00AE7016">
        <w:rPr>
          <w:rFonts w:ascii="Arial" w:eastAsia="Times New Roman" w:hAnsi="Arial" w:cs="Arial"/>
          <w:color w:val="2D2D2D"/>
          <w:spacing w:val="2"/>
          <w:sz w:val="20"/>
          <w:szCs w:val="20"/>
          <w:lang w:eastAsia="ru-RU"/>
        </w:rPr>
        <w:t>м(</w:t>
      </w:r>
      <w:proofErr w:type="gramEnd"/>
      <w:r w:rsidRPr="00AE7016">
        <w:rPr>
          <w:rFonts w:ascii="Arial" w:eastAsia="Times New Roman" w:hAnsi="Arial" w:cs="Arial"/>
          <w:color w:val="2D2D2D"/>
          <w:spacing w:val="2"/>
          <w:sz w:val="20"/>
          <w:szCs w:val="20"/>
          <w:lang w:eastAsia="ru-RU"/>
        </w:rPr>
        <w:t>пункт в редакции, введенной в действие с 12 августа 2005 года </w:t>
      </w:r>
      <w:hyperlink r:id="rId97" w:history="1">
        <w:r w:rsidRPr="00AE7016">
          <w:rPr>
            <w:rFonts w:ascii="Arial" w:eastAsia="Times New Roman" w:hAnsi="Arial" w:cs="Arial"/>
            <w:color w:val="00466E"/>
            <w:spacing w:val="2"/>
            <w:sz w:val="20"/>
            <w:szCs w:val="20"/>
            <w:u w:val="single"/>
            <w:lang w:eastAsia="ru-RU"/>
          </w:rPr>
          <w:t>Федеральным законом от 9 мая 2005 года N 45-ФЗ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21. Участие профсоюзов в осуществлении приватизации государственного и муниципального имущества</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22. Права профсоюзов на социальную защиту работников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w:t>
      </w:r>
      <w:proofErr w:type="gramStart"/>
      <w:r w:rsidRPr="00AE7016">
        <w:rPr>
          <w:rFonts w:ascii="Arial" w:eastAsia="Times New Roman" w:hAnsi="Arial" w:cs="Arial"/>
          <w:color w:val="2D2D2D"/>
          <w:spacing w:val="2"/>
          <w:sz w:val="20"/>
          <w:szCs w:val="20"/>
          <w:lang w:eastAsia="ru-RU"/>
        </w:rPr>
        <w:t xml:space="preserve">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w:t>
      </w:r>
      <w:r w:rsidRPr="00AE7016">
        <w:rPr>
          <w:rFonts w:ascii="Arial" w:eastAsia="Times New Roman" w:hAnsi="Arial" w:cs="Arial"/>
          <w:color w:val="2D2D2D"/>
          <w:spacing w:val="2"/>
          <w:sz w:val="20"/>
          <w:szCs w:val="20"/>
          <w:lang w:eastAsia="ru-RU"/>
        </w:rPr>
        <w:lastRenderedPageBreak/>
        <w:t>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23. Право профсоюзов на защиту интересов работников в органах по рассмотрению трудовых споров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1"/>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Глава III. ГАРАНТИИ ПРАВ ПРОФСОЮЗОВ (статьи с 24 по 28)</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24. Гарантии имущественных прав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 xml:space="preserve">Финансовый </w:t>
      </w:r>
      <w:proofErr w:type="gramStart"/>
      <w:r w:rsidRPr="00AE7016">
        <w:rPr>
          <w:rFonts w:ascii="Arial" w:eastAsia="Times New Roman" w:hAnsi="Arial" w:cs="Arial"/>
          <w:color w:val="2D2D2D"/>
          <w:spacing w:val="2"/>
          <w:sz w:val="20"/>
          <w:szCs w:val="20"/>
          <w:lang w:eastAsia="ru-RU"/>
        </w:rPr>
        <w:t>контроль за</w:t>
      </w:r>
      <w:proofErr w:type="gramEnd"/>
      <w:r w:rsidRPr="00AE7016">
        <w:rPr>
          <w:rFonts w:ascii="Arial" w:eastAsia="Times New Roman" w:hAnsi="Arial" w:cs="Arial"/>
          <w:color w:val="2D2D2D"/>
          <w:spacing w:val="2"/>
          <w:sz w:val="20"/>
          <w:szCs w:val="20"/>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Ограничение независимой финансовой деятельности профсоюзов не допускается.</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Имущество профсоюзов может быть отчуждено только по решению суда.</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Источники, порядок формирования имущества и использования сре</w:t>
      </w:r>
      <w:proofErr w:type="gramStart"/>
      <w:r w:rsidRPr="00AE7016">
        <w:rPr>
          <w:rFonts w:ascii="Arial" w:eastAsia="Times New Roman" w:hAnsi="Arial" w:cs="Arial"/>
          <w:color w:val="2D2D2D"/>
          <w:spacing w:val="2"/>
          <w:sz w:val="20"/>
          <w:szCs w:val="20"/>
          <w:lang w:eastAsia="ru-RU"/>
        </w:rPr>
        <w:t>дств пр</w:t>
      </w:r>
      <w:proofErr w:type="gramEnd"/>
      <w:r w:rsidRPr="00AE7016">
        <w:rPr>
          <w:rFonts w:ascii="Arial" w:eastAsia="Times New Roman" w:hAnsi="Arial" w:cs="Arial"/>
          <w:color w:val="2D2D2D"/>
          <w:spacing w:val="2"/>
          <w:sz w:val="20"/>
          <w:szCs w:val="20"/>
          <w:lang w:eastAsia="ru-RU"/>
        </w:rPr>
        <w:t>офсоюзов определяются их уставами, уставами первичных профсоюзных организаций.</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(Пункт в редакции, введенной в действие с 3 января 2015 года </w:t>
      </w:r>
      <w:hyperlink r:id="rId98"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5. </w:t>
      </w:r>
      <w:proofErr w:type="gramStart"/>
      <w:r w:rsidRPr="00AE7016">
        <w:rPr>
          <w:rFonts w:ascii="Arial" w:eastAsia="Times New Roman" w:hAnsi="Arial" w:cs="Arial"/>
          <w:color w:val="2D2D2D"/>
          <w:spacing w:val="2"/>
          <w:sz w:val="20"/>
          <w:szCs w:val="20"/>
          <w:lang w:eastAsia="ru-RU"/>
        </w:rPr>
        <w:t xml:space="preserve">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w:t>
      </w:r>
      <w:r w:rsidRPr="00AE7016">
        <w:rPr>
          <w:rFonts w:ascii="Arial" w:eastAsia="Times New Roman" w:hAnsi="Arial" w:cs="Arial"/>
          <w:color w:val="2D2D2D"/>
          <w:spacing w:val="2"/>
          <w:sz w:val="20"/>
          <w:szCs w:val="20"/>
          <w:lang w:eastAsia="ru-RU"/>
        </w:rPr>
        <w:lastRenderedPageBreak/>
        <w:t>имущество, необходимые для обеспечения уставной деятельности профсоюзов.</w:t>
      </w:r>
      <w:proofErr w:type="gramEnd"/>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(Пункт в редакции, введенной в действие с 1 сентября 2013 года </w:t>
      </w:r>
      <w:hyperlink r:id="rId99" w:history="1">
        <w:r w:rsidRPr="00AE7016">
          <w:rPr>
            <w:rFonts w:ascii="Arial" w:eastAsia="Times New Roman" w:hAnsi="Arial" w:cs="Arial"/>
            <w:color w:val="00466E"/>
            <w:spacing w:val="2"/>
            <w:sz w:val="20"/>
            <w:szCs w:val="20"/>
            <w:u w:val="single"/>
            <w:lang w:eastAsia="ru-RU"/>
          </w:rPr>
          <w:t>Федеральным законом от 2 июля 2013 года N 185-ФЗ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7. Профсоюзы вправе осуществлять на основе федерального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r w:rsidRPr="00AE7016">
        <w:rPr>
          <w:rFonts w:ascii="Arial" w:eastAsia="Times New Roman" w:hAnsi="Arial" w:cs="Arial"/>
          <w:color w:val="2D2D2D"/>
          <w:spacing w:val="2"/>
          <w:sz w:val="20"/>
          <w:szCs w:val="20"/>
          <w:lang w:eastAsia="ru-RU"/>
        </w:rPr>
        <w:br/>
      </w:r>
      <w:proofErr w:type="gramStart"/>
      <w:r w:rsidRPr="00AE7016">
        <w:rPr>
          <w:rFonts w:ascii="Arial" w:eastAsia="Times New Roman" w:hAnsi="Arial" w:cs="Arial"/>
          <w:color w:val="2D2D2D"/>
          <w:spacing w:val="2"/>
          <w:sz w:val="20"/>
          <w:szCs w:val="20"/>
          <w:lang w:eastAsia="ru-RU"/>
        </w:rPr>
        <w:t>(Пункт в редакции, введенной в действие с 3 января 2015 года </w:t>
      </w:r>
      <w:hyperlink r:id="rId100" w:history="1">
        <w:r w:rsidRPr="00AE7016">
          <w:rPr>
            <w:rFonts w:ascii="Arial" w:eastAsia="Times New Roman" w:hAnsi="Arial" w:cs="Arial"/>
            <w:color w:val="00466E"/>
            <w:spacing w:val="2"/>
            <w:sz w:val="20"/>
            <w:szCs w:val="20"/>
            <w:u w:val="single"/>
            <w:lang w:eastAsia="ru-RU"/>
          </w:rPr>
          <w:t>Федеральным законом от 22 декабря 2014 года N 444-ФЗ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roofErr w:type="gramEnd"/>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25. Гарантии работникам, входящим в состав профсоюзных органов и не освобожденным от основной работы</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Пункт утратил силу с 18 июля 2010 года - </w:t>
      </w:r>
      <w:hyperlink r:id="rId101" w:history="1">
        <w:r w:rsidRPr="00AE7016">
          <w:rPr>
            <w:rFonts w:ascii="Arial" w:eastAsia="Times New Roman" w:hAnsi="Arial" w:cs="Arial"/>
            <w:color w:val="00466E"/>
            <w:spacing w:val="2"/>
            <w:sz w:val="20"/>
            <w:szCs w:val="20"/>
            <w:u w:val="single"/>
            <w:lang w:eastAsia="ru-RU"/>
          </w:rPr>
          <w:t>Федеральный закон от 1 июля 2010 года N 146-ФЗ</w:t>
        </w:r>
      </w:hyperlink>
      <w:r w:rsidRPr="00AE7016">
        <w:rPr>
          <w:rFonts w:ascii="Arial" w:eastAsia="Times New Roman" w:hAnsi="Arial" w:cs="Arial"/>
          <w:color w:val="2D2D2D"/>
          <w:spacing w:val="2"/>
          <w:sz w:val="20"/>
          <w:szCs w:val="20"/>
          <w:lang w:eastAsia="ru-RU"/>
        </w:rPr>
        <w:t>.. </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Пункт утратил силу с 18 июля 2010 года - </w:t>
      </w:r>
      <w:hyperlink r:id="rId102" w:history="1">
        <w:r w:rsidRPr="00AE7016">
          <w:rPr>
            <w:rFonts w:ascii="Arial" w:eastAsia="Times New Roman" w:hAnsi="Arial" w:cs="Arial"/>
            <w:color w:val="00466E"/>
            <w:spacing w:val="2"/>
            <w:sz w:val="20"/>
            <w:szCs w:val="20"/>
            <w:u w:val="single"/>
            <w:lang w:eastAsia="ru-RU"/>
          </w:rPr>
          <w:t>Федеральный закон от 1 июля 2010 года N 146-ФЗ</w:t>
        </w:r>
      </w:hyperlink>
      <w:r w:rsidRPr="00AE7016">
        <w:rPr>
          <w:rFonts w:ascii="Arial" w:eastAsia="Times New Roman" w:hAnsi="Arial" w:cs="Arial"/>
          <w:color w:val="2D2D2D"/>
          <w:spacing w:val="2"/>
          <w:sz w:val="20"/>
          <w:szCs w:val="20"/>
          <w:lang w:eastAsia="ru-RU"/>
        </w:rPr>
        <w:t>.. </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3. </w:t>
      </w:r>
      <w:proofErr w:type="gramStart"/>
      <w:r w:rsidRPr="00AE7016">
        <w:rPr>
          <w:rFonts w:ascii="Arial" w:eastAsia="Times New Roman" w:hAnsi="Arial" w:cs="Arial"/>
          <w:color w:val="2D2D2D"/>
          <w:spacing w:val="2"/>
          <w:sz w:val="20"/>
          <w:szCs w:val="20"/>
          <w:lang w:eastAsia="ru-RU"/>
        </w:rPr>
        <w:t>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w:t>
      </w:r>
      <w:hyperlink r:id="rId103" w:history="1">
        <w:r w:rsidRPr="00AE7016">
          <w:rPr>
            <w:rFonts w:ascii="Arial" w:eastAsia="Times New Roman" w:hAnsi="Arial" w:cs="Arial"/>
            <w:color w:val="00466E"/>
            <w:spacing w:val="2"/>
            <w:sz w:val="20"/>
            <w:szCs w:val="20"/>
            <w:u w:val="single"/>
            <w:lang w:eastAsia="ru-RU"/>
          </w:rPr>
          <w:t>Трудовым кодексом Российской Федерации</w:t>
        </w:r>
      </w:hyperlink>
      <w:r w:rsidRPr="00AE7016">
        <w:rPr>
          <w:rFonts w:ascii="Arial" w:eastAsia="Times New Roman" w:hAnsi="Arial" w:cs="Arial"/>
          <w:color w:val="2D2D2D"/>
          <w:spacing w:val="2"/>
          <w:sz w:val="20"/>
          <w:szCs w:val="20"/>
          <w:lang w:eastAsia="ru-RU"/>
        </w:rPr>
        <w:t> (пункт в редакции, введенной в действие с 18 июля 2010 года </w:t>
      </w:r>
      <w:hyperlink r:id="rId104" w:history="1">
        <w:r w:rsidRPr="00AE7016">
          <w:rPr>
            <w:rFonts w:ascii="Arial" w:eastAsia="Times New Roman" w:hAnsi="Arial" w:cs="Arial"/>
            <w:color w:val="00466E"/>
            <w:spacing w:val="2"/>
            <w:sz w:val="20"/>
            <w:szCs w:val="20"/>
            <w:u w:val="single"/>
            <w:lang w:eastAsia="ru-RU"/>
          </w:rPr>
          <w:t>Федеральным законом от 1 июля 2010 года N</w:t>
        </w:r>
        <w:proofErr w:type="gramEnd"/>
        <w:r w:rsidRPr="00AE7016">
          <w:rPr>
            <w:rFonts w:ascii="Arial" w:eastAsia="Times New Roman" w:hAnsi="Arial" w:cs="Arial"/>
            <w:color w:val="00466E"/>
            <w:spacing w:val="2"/>
            <w:sz w:val="20"/>
            <w:szCs w:val="20"/>
            <w:u w:val="single"/>
            <w:lang w:eastAsia="ru-RU"/>
          </w:rPr>
          <w:t xml:space="preserve"> 146-ФЗ</w:t>
        </w:r>
      </w:hyperlink>
      <w:r w:rsidRPr="00AE7016">
        <w:rPr>
          <w:rFonts w:ascii="Arial" w:eastAsia="Times New Roman" w:hAnsi="Arial" w:cs="Arial"/>
          <w:color w:val="2D2D2D"/>
          <w:spacing w:val="2"/>
          <w:sz w:val="20"/>
          <w:szCs w:val="20"/>
          <w:lang w:eastAsia="ru-RU"/>
        </w:rPr>
        <w:t>.</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4. </w:t>
      </w:r>
      <w:proofErr w:type="gramStart"/>
      <w:r w:rsidRPr="00AE7016">
        <w:rPr>
          <w:rFonts w:ascii="Arial" w:eastAsia="Times New Roman" w:hAnsi="Arial" w:cs="Arial"/>
          <w:color w:val="2D2D2D"/>
          <w:spacing w:val="2"/>
          <w:sz w:val="20"/>
          <w:szCs w:val="20"/>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5. </w:t>
      </w:r>
      <w:proofErr w:type="gramStart"/>
      <w:r w:rsidRPr="00AE7016">
        <w:rPr>
          <w:rFonts w:ascii="Arial" w:eastAsia="Times New Roman" w:hAnsi="Arial" w:cs="Arial"/>
          <w:color w:val="2D2D2D"/>
          <w:spacing w:val="2"/>
          <w:sz w:val="20"/>
          <w:szCs w:val="20"/>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AE7016">
        <w:rPr>
          <w:rFonts w:ascii="Arial" w:eastAsia="Times New Roman" w:hAnsi="Arial" w:cs="Arial"/>
          <w:color w:val="2D2D2D"/>
          <w:spacing w:val="2"/>
          <w:sz w:val="20"/>
          <w:szCs w:val="20"/>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lastRenderedPageBreak/>
        <w:t>Статья 26. Гарантии освобожденным профсоюзным работникам, избранным (делегированным) в профсоюзные органы</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2. </w:t>
      </w:r>
      <w:proofErr w:type="gramStart"/>
      <w:r w:rsidRPr="00AE7016">
        <w:rPr>
          <w:rFonts w:ascii="Arial" w:eastAsia="Times New Roman" w:hAnsi="Arial" w:cs="Arial"/>
          <w:color w:val="2D2D2D"/>
          <w:spacing w:val="2"/>
          <w:sz w:val="20"/>
          <w:szCs w:val="20"/>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27. Гарантии права на труд работникам, являвшимся членами профсоюзных органов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28. Обязанности работодателя по созданию условий для осуществления деятельности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w:t>
      </w:r>
      <w:r w:rsidRPr="00AE7016">
        <w:rPr>
          <w:rFonts w:ascii="Arial" w:eastAsia="Times New Roman" w:hAnsi="Arial" w:cs="Arial"/>
          <w:color w:val="2D2D2D"/>
          <w:spacing w:val="2"/>
          <w:sz w:val="20"/>
          <w:szCs w:val="20"/>
          <w:lang w:eastAsia="ru-RU"/>
        </w:rPr>
        <w:lastRenderedPageBreak/>
        <w:t>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4. </w:t>
      </w:r>
      <w:proofErr w:type="gramStart"/>
      <w:r w:rsidRPr="00AE7016">
        <w:rPr>
          <w:rFonts w:ascii="Arial" w:eastAsia="Times New Roman" w:hAnsi="Arial" w:cs="Arial"/>
          <w:color w:val="2D2D2D"/>
          <w:spacing w:val="2"/>
          <w:sz w:val="20"/>
          <w:szCs w:val="20"/>
          <w:lang w:eastAsia="ru-RU"/>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AE7016">
        <w:rPr>
          <w:rFonts w:ascii="Arial" w:eastAsia="Times New Roman" w:hAnsi="Arial" w:cs="Arial"/>
          <w:color w:val="2D2D2D"/>
          <w:spacing w:val="2"/>
          <w:sz w:val="20"/>
          <w:szCs w:val="20"/>
          <w:lang w:eastAsia="ru-RU"/>
        </w:rPr>
        <w:t xml:space="preserve"> В случае</w:t>
      </w:r>
      <w:proofErr w:type="gramStart"/>
      <w:r w:rsidRPr="00AE7016">
        <w:rPr>
          <w:rFonts w:ascii="Arial" w:eastAsia="Times New Roman" w:hAnsi="Arial" w:cs="Arial"/>
          <w:color w:val="2D2D2D"/>
          <w:spacing w:val="2"/>
          <w:sz w:val="20"/>
          <w:szCs w:val="20"/>
          <w:lang w:eastAsia="ru-RU"/>
        </w:rPr>
        <w:t>,</w:t>
      </w:r>
      <w:proofErr w:type="gramEnd"/>
      <w:r w:rsidRPr="00AE7016">
        <w:rPr>
          <w:rFonts w:ascii="Arial" w:eastAsia="Times New Roman" w:hAnsi="Arial" w:cs="Arial"/>
          <w:color w:val="2D2D2D"/>
          <w:spacing w:val="2"/>
          <w:sz w:val="20"/>
          <w:szCs w:val="20"/>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1"/>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Глава IV. ЗАЩИТА ПРАВ ПРОФСОЮЗОВ (статьи с 29 по 30)</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29. Судебная защита прав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Гарантируется судебная защита прав профсоюзов.</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30. Ответственность за нарушение прав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r w:rsidRPr="00AE7016">
        <w:rPr>
          <w:rFonts w:ascii="Arial" w:eastAsia="Times New Roman" w:hAnsi="Arial" w:cs="Arial"/>
          <w:color w:val="2D2D2D"/>
          <w:spacing w:val="2"/>
          <w:sz w:val="20"/>
          <w:szCs w:val="20"/>
          <w:lang w:eastAsia="ru-RU"/>
        </w:rPr>
        <w:br/>
      </w:r>
      <w:r w:rsidRPr="00AE7016">
        <w:rPr>
          <w:rFonts w:ascii="Arial" w:eastAsia="Times New Roman" w:hAnsi="Arial" w:cs="Arial"/>
          <w:color w:val="2D2D2D"/>
          <w:spacing w:val="2"/>
          <w:sz w:val="20"/>
          <w:szCs w:val="20"/>
          <w:lang w:eastAsia="ru-RU"/>
        </w:rPr>
        <w:b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1"/>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Глава V. ОТВЕТСТВЕННОСТЬ ПРОФСОЮЗОВ (статьи с 31 по 31)</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31. Ответственность профсоюзов</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 xml:space="preserve">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w:t>
      </w:r>
      <w:r w:rsidRPr="00AE7016">
        <w:rPr>
          <w:rFonts w:ascii="Arial" w:eastAsia="Times New Roman" w:hAnsi="Arial" w:cs="Arial"/>
          <w:color w:val="2D2D2D"/>
          <w:spacing w:val="2"/>
          <w:sz w:val="20"/>
          <w:szCs w:val="20"/>
          <w:lang w:eastAsia="ru-RU"/>
        </w:rPr>
        <w:lastRenderedPageBreak/>
        <w:t>руководящие органы, несут ответственность в соответствии с федеральными законами.</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1"/>
        <w:rPr>
          <w:rFonts w:ascii="Arial" w:eastAsia="Times New Roman" w:hAnsi="Arial" w:cs="Arial"/>
          <w:color w:val="3C3C3C"/>
          <w:spacing w:val="2"/>
          <w:sz w:val="20"/>
          <w:szCs w:val="20"/>
          <w:lang w:eastAsia="ru-RU"/>
        </w:rPr>
      </w:pPr>
      <w:r w:rsidRPr="00AE7016">
        <w:rPr>
          <w:rFonts w:ascii="Arial" w:eastAsia="Times New Roman" w:hAnsi="Arial" w:cs="Arial"/>
          <w:color w:val="3C3C3C"/>
          <w:spacing w:val="2"/>
          <w:sz w:val="20"/>
          <w:szCs w:val="20"/>
          <w:lang w:eastAsia="ru-RU"/>
        </w:rPr>
        <w:t>Глава VI. ЗАКЛЮЧИТЕЛЬНЫЕ ПОЛОЖЕНИЯ (статьи с 32 по 33)</w:t>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32. Вступление настоящего Федерального закона в силу</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AE7016">
        <w:rPr>
          <w:rFonts w:ascii="Arial" w:eastAsia="Times New Roman" w:hAnsi="Arial" w:cs="Arial"/>
          <w:color w:val="2D2D2D"/>
          <w:spacing w:val="2"/>
          <w:sz w:val="20"/>
          <w:szCs w:val="20"/>
          <w:lang w:eastAsia="ru-RU"/>
        </w:rPr>
        <w:t>Настоящий Федеральный закон вступает в силу со дня его официального опубликования.</w:t>
      </w:r>
      <w:r w:rsidRPr="00AE7016">
        <w:rPr>
          <w:rFonts w:ascii="Arial" w:eastAsia="Times New Roman" w:hAnsi="Arial" w:cs="Arial"/>
          <w:color w:val="2D2D2D"/>
          <w:spacing w:val="2"/>
          <w:sz w:val="20"/>
          <w:szCs w:val="20"/>
          <w:lang w:eastAsia="ru-RU"/>
        </w:rPr>
        <w:br/>
      </w:r>
    </w:p>
    <w:p w:rsidR="00AE7016" w:rsidRPr="00AE7016" w:rsidRDefault="00AE7016" w:rsidP="00AE7016">
      <w:pPr>
        <w:shd w:val="clear" w:color="auto" w:fill="FFFFFF"/>
        <w:spacing w:before="375" w:after="225" w:line="240" w:lineRule="auto"/>
        <w:jc w:val="center"/>
        <w:textAlignment w:val="baseline"/>
        <w:outlineLvl w:val="2"/>
        <w:rPr>
          <w:rFonts w:ascii="Arial" w:eastAsia="Times New Roman" w:hAnsi="Arial" w:cs="Arial"/>
          <w:color w:val="4C4C4C"/>
          <w:spacing w:val="2"/>
          <w:sz w:val="20"/>
          <w:szCs w:val="20"/>
          <w:lang w:eastAsia="ru-RU"/>
        </w:rPr>
      </w:pPr>
      <w:r w:rsidRPr="00AE7016">
        <w:rPr>
          <w:rFonts w:ascii="Arial" w:eastAsia="Times New Roman" w:hAnsi="Arial" w:cs="Arial"/>
          <w:color w:val="4C4C4C"/>
          <w:spacing w:val="2"/>
          <w:sz w:val="20"/>
          <w:szCs w:val="20"/>
          <w:lang w:eastAsia="ru-RU"/>
        </w:rPr>
        <w:t>Статья 33. О приведении правовых актов в соответствие с настоящим Федеральным законом</w:t>
      </w:r>
    </w:p>
    <w:p w:rsidR="00AE7016" w:rsidRPr="00AE7016" w:rsidRDefault="00AE7016" w:rsidP="00AE70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E7016">
        <w:rPr>
          <w:rFonts w:ascii="Arial" w:eastAsia="Times New Roman" w:hAnsi="Arial" w:cs="Arial"/>
          <w:color w:val="2D2D2D"/>
          <w:spacing w:val="2"/>
          <w:sz w:val="20"/>
          <w:szCs w:val="20"/>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r w:rsidRPr="00AE7016">
        <w:rPr>
          <w:rFonts w:ascii="Arial" w:eastAsia="Times New Roman" w:hAnsi="Arial" w:cs="Arial"/>
          <w:color w:val="2D2D2D"/>
          <w:spacing w:val="2"/>
          <w:sz w:val="21"/>
          <w:szCs w:val="21"/>
          <w:lang w:eastAsia="ru-RU"/>
        </w:rPr>
        <w:br/>
      </w:r>
    </w:p>
    <w:p w:rsidR="00DB00D8" w:rsidRDefault="00DB00D8"/>
    <w:sectPr w:rsidR="00DB0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13"/>
    <w:rsid w:val="00AE7016"/>
    <w:rsid w:val="00BB2813"/>
    <w:rsid w:val="00DB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5813">
      <w:bodyDiv w:val="1"/>
      <w:marLeft w:val="0"/>
      <w:marRight w:val="0"/>
      <w:marTop w:val="0"/>
      <w:marBottom w:val="0"/>
      <w:divBdr>
        <w:top w:val="none" w:sz="0" w:space="0" w:color="auto"/>
        <w:left w:val="none" w:sz="0" w:space="0" w:color="auto"/>
        <w:bottom w:val="none" w:sz="0" w:space="0" w:color="auto"/>
        <w:right w:val="none" w:sz="0" w:space="0" w:color="auto"/>
      </w:divBdr>
      <w:divsChild>
        <w:div w:id="1179926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63386" TargetMode="External"/><Relationship Id="rId21" Type="http://schemas.openxmlformats.org/officeDocument/2006/relationships/hyperlink" Target="http://docs.cntd.ru/document/420225758" TargetMode="External"/><Relationship Id="rId42" Type="http://schemas.openxmlformats.org/officeDocument/2006/relationships/hyperlink" Target="http://docs.cntd.ru/document/420241305" TargetMode="External"/><Relationship Id="rId47" Type="http://schemas.openxmlformats.org/officeDocument/2006/relationships/hyperlink" Target="http://docs.cntd.ru/document/420241305" TargetMode="External"/><Relationship Id="rId63" Type="http://schemas.openxmlformats.org/officeDocument/2006/relationships/hyperlink" Target="http://docs.cntd.ru/document/901881874" TargetMode="External"/><Relationship Id="rId68" Type="http://schemas.openxmlformats.org/officeDocument/2006/relationships/hyperlink" Target="http://docs.cntd.ru/document/901901321" TargetMode="External"/><Relationship Id="rId84" Type="http://schemas.openxmlformats.org/officeDocument/2006/relationships/hyperlink" Target="http://docs.cntd.ru/document/9004937" TargetMode="External"/><Relationship Id="rId89" Type="http://schemas.openxmlformats.org/officeDocument/2006/relationships/hyperlink" Target="http://docs.cntd.ru/document/499030936" TargetMode="External"/><Relationship Id="rId7" Type="http://schemas.openxmlformats.org/officeDocument/2006/relationships/hyperlink" Target="http://docs.cntd.ru/document/901823496" TargetMode="External"/><Relationship Id="rId71" Type="http://schemas.openxmlformats.org/officeDocument/2006/relationships/hyperlink" Target="http://docs.cntd.ru/document/420241305" TargetMode="External"/><Relationship Id="rId92" Type="http://schemas.openxmlformats.org/officeDocument/2006/relationships/hyperlink" Target="http://docs.cntd.ru/document/420225758" TargetMode="External"/><Relationship Id="rId2" Type="http://schemas.microsoft.com/office/2007/relationships/stylesWithEffects" Target="stylesWithEffects.xml"/><Relationship Id="rId16" Type="http://schemas.openxmlformats.org/officeDocument/2006/relationships/hyperlink" Target="http://docs.cntd.ru/document/902224089" TargetMode="External"/><Relationship Id="rId29" Type="http://schemas.openxmlformats.org/officeDocument/2006/relationships/hyperlink" Target="http://docs.cntd.ru/document/901809461" TargetMode="External"/><Relationship Id="rId11" Type="http://schemas.openxmlformats.org/officeDocument/2006/relationships/hyperlink" Target="http://docs.cntd.ru/document/901901321" TargetMode="External"/><Relationship Id="rId24" Type="http://schemas.openxmlformats.org/officeDocument/2006/relationships/hyperlink" Target="http://docs.cntd.ru/document/420332903" TargetMode="External"/><Relationship Id="rId32" Type="http://schemas.openxmlformats.org/officeDocument/2006/relationships/hyperlink" Target="http://docs.cntd.ru/document/420241305" TargetMode="External"/><Relationship Id="rId37" Type="http://schemas.openxmlformats.org/officeDocument/2006/relationships/hyperlink" Target="http://docs.cntd.ru/document/9004937" TargetMode="External"/><Relationship Id="rId40" Type="http://schemas.openxmlformats.org/officeDocument/2006/relationships/hyperlink" Target="http://docs.cntd.ru/document/9004937" TargetMode="External"/><Relationship Id="rId45" Type="http://schemas.openxmlformats.org/officeDocument/2006/relationships/hyperlink" Target="http://docs.cntd.ru/document/420241305" TargetMode="External"/><Relationship Id="rId53" Type="http://schemas.openxmlformats.org/officeDocument/2006/relationships/hyperlink" Target="http://docs.cntd.ru/document/420363386" TargetMode="External"/><Relationship Id="rId58" Type="http://schemas.openxmlformats.org/officeDocument/2006/relationships/hyperlink" Target="http://docs.cntd.ru/document/420241305" TargetMode="External"/><Relationship Id="rId66" Type="http://schemas.openxmlformats.org/officeDocument/2006/relationships/hyperlink" Target="http://docs.cntd.ru/document/902111488" TargetMode="External"/><Relationship Id="rId74" Type="http://schemas.openxmlformats.org/officeDocument/2006/relationships/hyperlink" Target="http://docs.cntd.ru/document/901881874" TargetMode="External"/><Relationship Id="rId79" Type="http://schemas.openxmlformats.org/officeDocument/2006/relationships/hyperlink" Target="http://docs.cntd.ru/document/901901321" TargetMode="External"/><Relationship Id="rId87" Type="http://schemas.openxmlformats.org/officeDocument/2006/relationships/hyperlink" Target="http://docs.cntd.ru/document/420241305" TargetMode="External"/><Relationship Id="rId102" Type="http://schemas.openxmlformats.org/officeDocument/2006/relationships/hyperlink" Target="http://docs.cntd.ru/document/902224089" TargetMode="External"/><Relationship Id="rId5" Type="http://schemas.openxmlformats.org/officeDocument/2006/relationships/image" Target="media/image1.png"/><Relationship Id="rId61" Type="http://schemas.openxmlformats.org/officeDocument/2006/relationships/hyperlink" Target="http://docs.cntd.ru/document/420241305" TargetMode="External"/><Relationship Id="rId82" Type="http://schemas.openxmlformats.org/officeDocument/2006/relationships/hyperlink" Target="http://docs.cntd.ru/document/901810149" TargetMode="External"/><Relationship Id="rId90" Type="http://schemas.openxmlformats.org/officeDocument/2006/relationships/hyperlink" Target="http://docs.cntd.ru/document/499030936" TargetMode="External"/><Relationship Id="rId95" Type="http://schemas.openxmlformats.org/officeDocument/2006/relationships/hyperlink" Target="http://docs.cntd.ru/document/902135918" TargetMode="External"/><Relationship Id="rId19" Type="http://schemas.openxmlformats.org/officeDocument/2006/relationships/hyperlink" Target="http://docs.cntd.ru/document/499030936" TargetMode="External"/><Relationship Id="rId14" Type="http://schemas.openxmlformats.org/officeDocument/2006/relationships/hyperlink" Target="http://docs.cntd.ru/document/902135918" TargetMode="External"/><Relationship Id="rId22" Type="http://schemas.openxmlformats.org/officeDocument/2006/relationships/hyperlink" Target="http://docs.cntd.ru/document/420225758" TargetMode="External"/><Relationship Id="rId27" Type="http://schemas.openxmlformats.org/officeDocument/2006/relationships/hyperlink" Target="http://docs.cntd.ru/document/420363475" TargetMode="External"/><Relationship Id="rId30" Type="http://schemas.openxmlformats.org/officeDocument/2006/relationships/hyperlink" Target="http://docs.cntd.ru/document/902150234" TargetMode="External"/><Relationship Id="rId35" Type="http://schemas.openxmlformats.org/officeDocument/2006/relationships/hyperlink" Target="http://docs.cntd.ru/document/9004937" TargetMode="External"/><Relationship Id="rId43" Type="http://schemas.openxmlformats.org/officeDocument/2006/relationships/hyperlink" Target="http://docs.cntd.ru/document/420241305" TargetMode="External"/><Relationship Id="rId48" Type="http://schemas.openxmlformats.org/officeDocument/2006/relationships/hyperlink" Target="http://docs.cntd.ru/document/420241305" TargetMode="External"/><Relationship Id="rId56" Type="http://schemas.openxmlformats.org/officeDocument/2006/relationships/hyperlink" Target="http://docs.cntd.ru/document/420241305" TargetMode="External"/><Relationship Id="rId64" Type="http://schemas.openxmlformats.org/officeDocument/2006/relationships/hyperlink" Target="http://docs.cntd.ru/document/901901321" TargetMode="External"/><Relationship Id="rId69" Type="http://schemas.openxmlformats.org/officeDocument/2006/relationships/hyperlink" Target="http://docs.cntd.ru/document/901813238" TargetMode="External"/><Relationship Id="rId77" Type="http://schemas.openxmlformats.org/officeDocument/2006/relationships/hyperlink" Target="http://docs.cntd.ru/document/901901321" TargetMode="External"/><Relationship Id="rId100" Type="http://schemas.openxmlformats.org/officeDocument/2006/relationships/hyperlink" Target="http://docs.cntd.ru/document/420241305" TargetMode="External"/><Relationship Id="rId105" Type="http://schemas.openxmlformats.org/officeDocument/2006/relationships/fontTable" Target="fontTable.xml"/><Relationship Id="rId8" Type="http://schemas.openxmlformats.org/officeDocument/2006/relationships/hyperlink" Target="http://docs.cntd.ru/document/901823497" TargetMode="External"/><Relationship Id="rId51" Type="http://schemas.openxmlformats.org/officeDocument/2006/relationships/hyperlink" Target="http://docs.cntd.ru/document/901866313" TargetMode="External"/><Relationship Id="rId72" Type="http://schemas.openxmlformats.org/officeDocument/2006/relationships/hyperlink" Target="http://docs.cntd.ru/document/420241305" TargetMode="External"/><Relationship Id="rId80" Type="http://schemas.openxmlformats.org/officeDocument/2006/relationships/hyperlink" Target="http://docs.cntd.ru/document/902111488" TargetMode="External"/><Relationship Id="rId85" Type="http://schemas.openxmlformats.org/officeDocument/2006/relationships/hyperlink" Target="http://docs.cntd.ru/document/901823502" TargetMode="External"/><Relationship Id="rId93" Type="http://schemas.openxmlformats.org/officeDocument/2006/relationships/hyperlink" Target="http://docs.cntd.ru/document/420363475" TargetMode="External"/><Relationship Id="rId98" Type="http://schemas.openxmlformats.org/officeDocument/2006/relationships/hyperlink" Target="http://docs.cntd.ru/document/420241305" TargetMode="External"/><Relationship Id="rId3" Type="http://schemas.openxmlformats.org/officeDocument/2006/relationships/settings" Target="settings.xml"/><Relationship Id="rId12" Type="http://schemas.openxmlformats.org/officeDocument/2006/relationships/hyperlink" Target="http://docs.cntd.ru/document/901932895" TargetMode="External"/><Relationship Id="rId17" Type="http://schemas.openxmlformats.org/officeDocument/2006/relationships/hyperlink" Target="http://docs.cntd.ru/document/902253790" TargetMode="External"/><Relationship Id="rId25" Type="http://schemas.openxmlformats.org/officeDocument/2006/relationships/hyperlink" Target="http://docs.cntd.ru/document/420363386" TargetMode="External"/><Relationship Id="rId33" Type="http://schemas.openxmlformats.org/officeDocument/2006/relationships/hyperlink" Target="http://docs.cntd.ru/document/420332903" TargetMode="External"/><Relationship Id="rId38" Type="http://schemas.openxmlformats.org/officeDocument/2006/relationships/hyperlink" Target="http://docs.cntd.ru/document/9004937" TargetMode="External"/><Relationship Id="rId46" Type="http://schemas.openxmlformats.org/officeDocument/2006/relationships/hyperlink" Target="http://docs.cntd.ru/document/420241305" TargetMode="External"/><Relationship Id="rId59" Type="http://schemas.openxmlformats.org/officeDocument/2006/relationships/hyperlink" Target="http://docs.cntd.ru/document/420241305" TargetMode="External"/><Relationship Id="rId67" Type="http://schemas.openxmlformats.org/officeDocument/2006/relationships/hyperlink" Target="http://docs.cntd.ru/document/901901321" TargetMode="External"/><Relationship Id="rId103" Type="http://schemas.openxmlformats.org/officeDocument/2006/relationships/hyperlink" Target="http://docs.cntd.ru/document/901807664" TargetMode="External"/><Relationship Id="rId20" Type="http://schemas.openxmlformats.org/officeDocument/2006/relationships/hyperlink" Target="http://docs.cntd.ru/document/499030936" TargetMode="External"/><Relationship Id="rId41" Type="http://schemas.openxmlformats.org/officeDocument/2006/relationships/hyperlink" Target="http://docs.cntd.ru/document/499052618" TargetMode="External"/><Relationship Id="rId54" Type="http://schemas.openxmlformats.org/officeDocument/2006/relationships/hyperlink" Target="http://docs.cntd.ru/document/420363762" TargetMode="External"/><Relationship Id="rId62" Type="http://schemas.openxmlformats.org/officeDocument/2006/relationships/hyperlink" Target="http://docs.cntd.ru/document/901794532" TargetMode="External"/><Relationship Id="rId70" Type="http://schemas.openxmlformats.org/officeDocument/2006/relationships/hyperlink" Target="http://docs.cntd.ru/document/9004937" TargetMode="External"/><Relationship Id="rId75" Type="http://schemas.openxmlformats.org/officeDocument/2006/relationships/hyperlink" Target="http://docs.cntd.ru/document/901901321" TargetMode="External"/><Relationship Id="rId83" Type="http://schemas.openxmlformats.org/officeDocument/2006/relationships/hyperlink" Target="http://docs.cntd.ru/document/901813238" TargetMode="External"/><Relationship Id="rId88" Type="http://schemas.openxmlformats.org/officeDocument/2006/relationships/hyperlink" Target="http://docs.cntd.ru/document/420241305" TargetMode="External"/><Relationship Id="rId91" Type="http://schemas.openxmlformats.org/officeDocument/2006/relationships/hyperlink" Target="http://docs.cntd.ru/document/499030936" TargetMode="External"/><Relationship Id="rId96" Type="http://schemas.openxmlformats.org/officeDocument/2006/relationships/hyperlink" Target="http://docs.cntd.ru/document/902135918" TargetMode="External"/><Relationship Id="rId1" Type="http://schemas.openxmlformats.org/officeDocument/2006/relationships/styles" Target="styles.xml"/><Relationship Id="rId6" Type="http://schemas.openxmlformats.org/officeDocument/2006/relationships/hyperlink" Target="http://docs.cntd.ru/document/901813238" TargetMode="External"/><Relationship Id="rId15" Type="http://schemas.openxmlformats.org/officeDocument/2006/relationships/hyperlink" Target="http://docs.cntd.ru/document/902135918" TargetMode="External"/><Relationship Id="rId23" Type="http://schemas.openxmlformats.org/officeDocument/2006/relationships/hyperlink" Target="http://docs.cntd.ru/document/420241305" TargetMode="External"/><Relationship Id="rId28" Type="http://schemas.openxmlformats.org/officeDocument/2006/relationships/hyperlink" Target="http://docs.cntd.ru/document/420363762" TargetMode="External"/><Relationship Id="rId36" Type="http://schemas.openxmlformats.org/officeDocument/2006/relationships/hyperlink" Target="http://docs.cntd.ru/document/9004937" TargetMode="External"/><Relationship Id="rId49" Type="http://schemas.openxmlformats.org/officeDocument/2006/relationships/hyperlink" Target="http://docs.cntd.ru/document/499030936" TargetMode="External"/><Relationship Id="rId57" Type="http://schemas.openxmlformats.org/officeDocument/2006/relationships/hyperlink" Target="http://docs.cntd.ru/document/420241305" TargetMode="External"/><Relationship Id="rId106" Type="http://schemas.openxmlformats.org/officeDocument/2006/relationships/theme" Target="theme/theme1.xml"/><Relationship Id="rId10" Type="http://schemas.openxmlformats.org/officeDocument/2006/relationships/hyperlink" Target="http://docs.cntd.ru/document/901881874" TargetMode="External"/><Relationship Id="rId31" Type="http://schemas.openxmlformats.org/officeDocument/2006/relationships/hyperlink" Target="http://docs.cntd.ru/document/499052618" TargetMode="External"/><Relationship Id="rId44" Type="http://schemas.openxmlformats.org/officeDocument/2006/relationships/hyperlink" Target="http://docs.cntd.ru/document/420241305" TargetMode="External"/><Relationship Id="rId52" Type="http://schemas.openxmlformats.org/officeDocument/2006/relationships/hyperlink" Target="http://docs.cntd.ru/document/902253790" TargetMode="External"/><Relationship Id="rId60" Type="http://schemas.openxmlformats.org/officeDocument/2006/relationships/hyperlink" Target="http://docs.cntd.ru/document/901901321" TargetMode="External"/><Relationship Id="rId65" Type="http://schemas.openxmlformats.org/officeDocument/2006/relationships/hyperlink" Target="http://docs.cntd.ru/document/901901321" TargetMode="External"/><Relationship Id="rId73" Type="http://schemas.openxmlformats.org/officeDocument/2006/relationships/hyperlink" Target="http://docs.cntd.ru/document/901794532" TargetMode="External"/><Relationship Id="rId78" Type="http://schemas.openxmlformats.org/officeDocument/2006/relationships/hyperlink" Target="http://docs.cntd.ru/document/901901321" TargetMode="External"/><Relationship Id="rId81" Type="http://schemas.openxmlformats.org/officeDocument/2006/relationships/hyperlink" Target="http://docs.cntd.ru/document/901813238" TargetMode="External"/><Relationship Id="rId86" Type="http://schemas.openxmlformats.org/officeDocument/2006/relationships/hyperlink" Target="http://docs.cntd.ru/document/901823496" TargetMode="External"/><Relationship Id="rId94" Type="http://schemas.openxmlformats.org/officeDocument/2006/relationships/hyperlink" Target="http://docs.cntd.ru/document/902135918" TargetMode="External"/><Relationship Id="rId99" Type="http://schemas.openxmlformats.org/officeDocument/2006/relationships/hyperlink" Target="http://docs.cntd.ru/document/499030936" TargetMode="External"/><Relationship Id="rId101" Type="http://schemas.openxmlformats.org/officeDocument/2006/relationships/hyperlink" Target="http://docs.cntd.ru/document/902224089" TargetMode="External"/><Relationship Id="rId4" Type="http://schemas.openxmlformats.org/officeDocument/2006/relationships/webSettings" Target="webSettings.xml"/><Relationship Id="rId9" Type="http://schemas.openxmlformats.org/officeDocument/2006/relationships/hyperlink" Target="http://docs.cntd.ru/document/901866313" TargetMode="External"/><Relationship Id="rId13" Type="http://schemas.openxmlformats.org/officeDocument/2006/relationships/hyperlink" Target="http://docs.cntd.ru/document/902111488" TargetMode="External"/><Relationship Id="rId18" Type="http://schemas.openxmlformats.org/officeDocument/2006/relationships/hyperlink" Target="http://docs.cntd.ru/document/902253790" TargetMode="External"/><Relationship Id="rId39" Type="http://schemas.openxmlformats.org/officeDocument/2006/relationships/hyperlink" Target="http://docs.cntd.ru/document/9004937" TargetMode="External"/><Relationship Id="rId34" Type="http://schemas.openxmlformats.org/officeDocument/2006/relationships/hyperlink" Target="http://docs.cntd.ru/document/9004937" TargetMode="External"/><Relationship Id="rId50" Type="http://schemas.openxmlformats.org/officeDocument/2006/relationships/hyperlink" Target="http://docs.cntd.ru/document/901823497" TargetMode="External"/><Relationship Id="rId55" Type="http://schemas.openxmlformats.org/officeDocument/2006/relationships/hyperlink" Target="http://docs.cntd.ru/document/9004937" TargetMode="External"/><Relationship Id="rId76" Type="http://schemas.openxmlformats.org/officeDocument/2006/relationships/hyperlink" Target="http://docs.cntd.ru/document/902111488" TargetMode="External"/><Relationship Id="rId97" Type="http://schemas.openxmlformats.org/officeDocument/2006/relationships/hyperlink" Target="http://docs.cntd.ru/document/901932895" TargetMode="External"/><Relationship Id="rId104" Type="http://schemas.openxmlformats.org/officeDocument/2006/relationships/hyperlink" Target="http://docs.cntd.ru/document/902224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2008-01-01T01:41:00Z</cp:lastPrinted>
  <dcterms:created xsi:type="dcterms:W3CDTF">2008-01-01T01:37:00Z</dcterms:created>
  <dcterms:modified xsi:type="dcterms:W3CDTF">2008-01-01T01:45:00Z</dcterms:modified>
</cp:coreProperties>
</file>