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7"/>
        <w:tblpPr w:leftFromText="180" w:rightFromText="180" w:horzAnchor="margin" w:tblpY="28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3060"/>
        <w:gridCol w:w="3569"/>
      </w:tblGrid>
      <w:tr w:rsidR="009716CE" w:rsidTr="003B7225">
        <w:tc>
          <w:tcPr>
            <w:tcW w:w="3510" w:type="dxa"/>
          </w:tcPr>
          <w:p w:rsidR="009716CE" w:rsidRPr="009716CE" w:rsidRDefault="009716CE" w:rsidP="003B7225">
            <w:pPr>
              <w:tabs>
                <w:tab w:val="left" w:pos="8116"/>
              </w:tabs>
              <w:rPr>
                <w:rFonts w:ascii="Times New Roman" w:hAnsi="Times New Roman"/>
                <w:sz w:val="24"/>
                <w:szCs w:val="24"/>
              </w:rPr>
            </w:pPr>
            <w:r w:rsidRPr="009716CE">
              <w:rPr>
                <w:rFonts w:ascii="Times New Roman" w:hAnsi="Times New Roman"/>
                <w:sz w:val="24"/>
                <w:szCs w:val="24"/>
              </w:rPr>
              <w:t xml:space="preserve">Принято на педагогическом совете                                                                                </w:t>
            </w:r>
          </w:p>
          <w:p w:rsidR="009716CE" w:rsidRDefault="00C42A53" w:rsidP="00F7539C">
            <w:pPr>
              <w:tabs>
                <w:tab w:val="left" w:pos="8116"/>
              </w:tabs>
              <w:rPr>
                <w:rFonts w:ascii="Times New Roman" w:hAnsi="Times New Roman"/>
                <w:sz w:val="24"/>
                <w:szCs w:val="24"/>
              </w:rPr>
            </w:pPr>
            <w:r>
              <w:rPr>
                <w:rFonts w:ascii="Times New Roman" w:hAnsi="Times New Roman"/>
                <w:sz w:val="24"/>
                <w:szCs w:val="24"/>
              </w:rPr>
              <w:t>МАДОУ  «</w:t>
            </w:r>
            <w:proofErr w:type="gramStart"/>
            <w:r>
              <w:rPr>
                <w:rFonts w:ascii="Times New Roman" w:hAnsi="Times New Roman"/>
                <w:sz w:val="24"/>
                <w:szCs w:val="24"/>
              </w:rPr>
              <w:t>Ново-Айдырлинский</w:t>
            </w:r>
            <w:proofErr w:type="gramEnd"/>
            <w:r>
              <w:rPr>
                <w:rFonts w:ascii="Times New Roman" w:hAnsi="Times New Roman"/>
                <w:sz w:val="24"/>
                <w:szCs w:val="24"/>
              </w:rPr>
              <w:t xml:space="preserve"> детский сад» Протокол №</w:t>
            </w:r>
            <w:r w:rsidR="00F7539C">
              <w:rPr>
                <w:rFonts w:ascii="Times New Roman" w:hAnsi="Times New Roman"/>
                <w:sz w:val="24"/>
                <w:szCs w:val="24"/>
              </w:rPr>
              <w:t>2</w:t>
            </w:r>
            <w:bookmarkStart w:id="0" w:name="_GoBack"/>
            <w:bookmarkEnd w:id="0"/>
            <w:r w:rsidR="009716CE" w:rsidRPr="009716CE">
              <w:rPr>
                <w:rFonts w:ascii="Times New Roman" w:hAnsi="Times New Roman"/>
                <w:sz w:val="24"/>
                <w:szCs w:val="24"/>
              </w:rPr>
              <w:t xml:space="preserve"> от</w:t>
            </w:r>
            <w:r w:rsidR="00F7539C">
              <w:rPr>
                <w:rFonts w:ascii="Times New Roman" w:hAnsi="Times New Roman"/>
                <w:sz w:val="24"/>
                <w:szCs w:val="24"/>
              </w:rPr>
              <w:t xml:space="preserve"> 18</w:t>
            </w:r>
            <w:r w:rsidR="00BA4AEE">
              <w:rPr>
                <w:rFonts w:ascii="Times New Roman" w:hAnsi="Times New Roman"/>
                <w:sz w:val="24"/>
                <w:szCs w:val="24"/>
              </w:rPr>
              <w:t>.0</w:t>
            </w:r>
            <w:r w:rsidR="00F7539C">
              <w:rPr>
                <w:rFonts w:ascii="Times New Roman" w:hAnsi="Times New Roman"/>
                <w:sz w:val="24"/>
                <w:szCs w:val="24"/>
              </w:rPr>
              <w:t>9</w:t>
            </w:r>
            <w:r w:rsidR="003A53ED">
              <w:rPr>
                <w:rFonts w:ascii="Times New Roman" w:hAnsi="Times New Roman"/>
                <w:sz w:val="24"/>
                <w:szCs w:val="24"/>
              </w:rPr>
              <w:t>.2020г</w:t>
            </w:r>
          </w:p>
        </w:tc>
        <w:tc>
          <w:tcPr>
            <w:tcW w:w="3060" w:type="dxa"/>
          </w:tcPr>
          <w:p w:rsidR="009716CE" w:rsidRDefault="009716CE" w:rsidP="003B7225">
            <w:pPr>
              <w:tabs>
                <w:tab w:val="left" w:pos="8116"/>
              </w:tabs>
              <w:jc w:val="center"/>
              <w:rPr>
                <w:rFonts w:ascii="Times New Roman" w:hAnsi="Times New Roman"/>
                <w:sz w:val="24"/>
                <w:szCs w:val="24"/>
              </w:rPr>
            </w:pPr>
            <w:r>
              <w:rPr>
                <w:rFonts w:ascii="Times New Roman" w:hAnsi="Times New Roman"/>
                <w:sz w:val="24"/>
                <w:szCs w:val="24"/>
              </w:rPr>
              <w:t xml:space="preserve">Согласовано </w:t>
            </w:r>
          </w:p>
          <w:p w:rsidR="009716CE" w:rsidRDefault="009716CE" w:rsidP="003B7225">
            <w:pPr>
              <w:tabs>
                <w:tab w:val="left" w:pos="8116"/>
              </w:tabs>
              <w:jc w:val="right"/>
              <w:rPr>
                <w:rFonts w:ascii="Times New Roman" w:hAnsi="Times New Roman"/>
                <w:sz w:val="24"/>
                <w:szCs w:val="24"/>
              </w:rPr>
            </w:pPr>
            <w:r>
              <w:rPr>
                <w:rFonts w:ascii="Times New Roman" w:hAnsi="Times New Roman"/>
                <w:sz w:val="24"/>
                <w:szCs w:val="24"/>
              </w:rPr>
              <w:t>С родительским комитетом</w:t>
            </w:r>
          </w:p>
          <w:p w:rsidR="003A53ED" w:rsidRDefault="00C42A53" w:rsidP="003B7225">
            <w:pPr>
              <w:tabs>
                <w:tab w:val="left" w:pos="8116"/>
              </w:tabs>
              <w:rPr>
                <w:rFonts w:ascii="Times New Roman" w:hAnsi="Times New Roman"/>
                <w:sz w:val="24"/>
                <w:szCs w:val="24"/>
              </w:rPr>
            </w:pPr>
            <w:r>
              <w:rPr>
                <w:rFonts w:ascii="Times New Roman" w:hAnsi="Times New Roman"/>
                <w:sz w:val="24"/>
                <w:szCs w:val="24"/>
              </w:rPr>
              <w:t xml:space="preserve"> МАДОУ «</w:t>
            </w:r>
            <w:proofErr w:type="gramStart"/>
            <w:r>
              <w:rPr>
                <w:rFonts w:ascii="Times New Roman" w:hAnsi="Times New Roman"/>
                <w:sz w:val="24"/>
                <w:szCs w:val="24"/>
              </w:rPr>
              <w:t>Ново-Айдырлинский</w:t>
            </w:r>
            <w:proofErr w:type="gramEnd"/>
            <w:r>
              <w:rPr>
                <w:rFonts w:ascii="Times New Roman" w:hAnsi="Times New Roman"/>
                <w:sz w:val="24"/>
                <w:szCs w:val="24"/>
              </w:rPr>
              <w:t xml:space="preserve"> детский сад»              </w:t>
            </w:r>
            <w:r w:rsidR="00F7539C">
              <w:rPr>
                <w:rFonts w:ascii="Times New Roman" w:hAnsi="Times New Roman"/>
                <w:sz w:val="24"/>
                <w:szCs w:val="24"/>
              </w:rPr>
              <w:t>18</w:t>
            </w:r>
            <w:r w:rsidR="003A53ED">
              <w:rPr>
                <w:rFonts w:ascii="Times New Roman" w:hAnsi="Times New Roman"/>
                <w:sz w:val="24"/>
                <w:szCs w:val="24"/>
              </w:rPr>
              <w:t>.0</w:t>
            </w:r>
            <w:r w:rsidR="00F7539C">
              <w:rPr>
                <w:rFonts w:ascii="Times New Roman" w:hAnsi="Times New Roman"/>
                <w:sz w:val="24"/>
                <w:szCs w:val="24"/>
              </w:rPr>
              <w:t>9</w:t>
            </w:r>
            <w:r w:rsidR="003A53ED">
              <w:rPr>
                <w:rFonts w:ascii="Times New Roman" w:hAnsi="Times New Roman"/>
                <w:sz w:val="24"/>
                <w:szCs w:val="24"/>
              </w:rPr>
              <w:t>.2020г</w:t>
            </w:r>
          </w:p>
          <w:p w:rsidR="003A53ED" w:rsidRDefault="003A53ED" w:rsidP="003B7225">
            <w:pPr>
              <w:tabs>
                <w:tab w:val="left" w:pos="8116"/>
              </w:tabs>
              <w:jc w:val="right"/>
              <w:rPr>
                <w:rFonts w:ascii="Times New Roman" w:hAnsi="Times New Roman"/>
                <w:sz w:val="24"/>
                <w:szCs w:val="24"/>
              </w:rPr>
            </w:pPr>
          </w:p>
        </w:tc>
        <w:tc>
          <w:tcPr>
            <w:tcW w:w="3569" w:type="dxa"/>
          </w:tcPr>
          <w:p w:rsidR="009716CE" w:rsidRDefault="009716CE" w:rsidP="003B7225">
            <w:pPr>
              <w:tabs>
                <w:tab w:val="left" w:pos="8116"/>
              </w:tabs>
              <w:jc w:val="right"/>
              <w:rPr>
                <w:rFonts w:ascii="Times New Roman" w:hAnsi="Times New Roman"/>
                <w:sz w:val="24"/>
                <w:szCs w:val="24"/>
              </w:rPr>
            </w:pPr>
            <w:r w:rsidRPr="009716CE">
              <w:rPr>
                <w:rFonts w:ascii="Times New Roman" w:hAnsi="Times New Roman"/>
                <w:sz w:val="24"/>
                <w:szCs w:val="24"/>
              </w:rPr>
              <w:t xml:space="preserve">Утверждаю </w:t>
            </w:r>
          </w:p>
          <w:p w:rsidR="009716CE" w:rsidRPr="009716CE" w:rsidRDefault="009716CE" w:rsidP="003B7225">
            <w:pPr>
              <w:tabs>
                <w:tab w:val="left" w:pos="8116"/>
              </w:tabs>
              <w:jc w:val="right"/>
              <w:rPr>
                <w:rFonts w:ascii="Times New Roman" w:hAnsi="Times New Roman"/>
                <w:sz w:val="24"/>
                <w:szCs w:val="24"/>
              </w:rPr>
            </w:pPr>
            <w:r>
              <w:rPr>
                <w:rFonts w:ascii="Times New Roman" w:hAnsi="Times New Roman"/>
                <w:sz w:val="24"/>
                <w:szCs w:val="24"/>
              </w:rPr>
              <w:t>з</w:t>
            </w:r>
            <w:r w:rsidRPr="009716CE">
              <w:rPr>
                <w:rFonts w:ascii="Times New Roman" w:hAnsi="Times New Roman"/>
                <w:sz w:val="24"/>
                <w:szCs w:val="24"/>
              </w:rPr>
              <w:t xml:space="preserve">аведующий МАДОУ </w:t>
            </w:r>
          </w:p>
          <w:p w:rsidR="009716CE" w:rsidRPr="009716CE" w:rsidRDefault="00C42A53" w:rsidP="003B7225">
            <w:pPr>
              <w:tabs>
                <w:tab w:val="left" w:pos="8116"/>
              </w:tabs>
              <w:jc w:val="right"/>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Ново-Айдырлинский</w:t>
            </w:r>
            <w:proofErr w:type="gramEnd"/>
            <w:r>
              <w:rPr>
                <w:rFonts w:ascii="Times New Roman" w:hAnsi="Times New Roman"/>
                <w:sz w:val="24"/>
                <w:szCs w:val="24"/>
              </w:rPr>
              <w:t xml:space="preserve"> детский сад</w:t>
            </w:r>
            <w:r w:rsidR="009716CE" w:rsidRPr="009716CE">
              <w:rPr>
                <w:rFonts w:ascii="Times New Roman" w:hAnsi="Times New Roman"/>
                <w:sz w:val="24"/>
                <w:szCs w:val="24"/>
              </w:rPr>
              <w:t>»</w:t>
            </w:r>
          </w:p>
          <w:p w:rsidR="009716CE" w:rsidRPr="009716CE" w:rsidRDefault="00C42A53" w:rsidP="003B7225">
            <w:pPr>
              <w:tabs>
                <w:tab w:val="left" w:pos="8116"/>
              </w:tabs>
              <w:jc w:val="right"/>
              <w:rPr>
                <w:rFonts w:ascii="Times New Roman" w:hAnsi="Times New Roman"/>
                <w:sz w:val="24"/>
                <w:szCs w:val="24"/>
              </w:rPr>
            </w:pPr>
            <w:proofErr w:type="spellStart"/>
            <w:r>
              <w:rPr>
                <w:rFonts w:ascii="Times New Roman" w:hAnsi="Times New Roman"/>
                <w:sz w:val="24"/>
                <w:szCs w:val="24"/>
              </w:rPr>
              <w:t>Р.А.Юдакова</w:t>
            </w:r>
            <w:proofErr w:type="spellEnd"/>
          </w:p>
          <w:p w:rsidR="009716CE" w:rsidRDefault="00C42A53" w:rsidP="00F7539C">
            <w:pPr>
              <w:tabs>
                <w:tab w:val="left" w:pos="8116"/>
              </w:tabs>
              <w:jc w:val="right"/>
              <w:rPr>
                <w:rFonts w:ascii="Times New Roman" w:hAnsi="Times New Roman"/>
                <w:sz w:val="24"/>
                <w:szCs w:val="24"/>
              </w:rPr>
            </w:pPr>
            <w:r>
              <w:rPr>
                <w:rFonts w:ascii="Times New Roman" w:hAnsi="Times New Roman"/>
                <w:sz w:val="24"/>
                <w:szCs w:val="24"/>
              </w:rPr>
              <w:t xml:space="preserve">   </w:t>
            </w:r>
            <w:r w:rsidR="003A53ED">
              <w:rPr>
                <w:rFonts w:ascii="Times New Roman" w:hAnsi="Times New Roman"/>
                <w:sz w:val="24"/>
                <w:szCs w:val="24"/>
              </w:rPr>
              <w:t xml:space="preserve"> </w:t>
            </w:r>
            <w:r w:rsidR="00433DE0">
              <w:rPr>
                <w:rFonts w:ascii="Times New Roman" w:hAnsi="Times New Roman"/>
                <w:sz w:val="24"/>
                <w:szCs w:val="24"/>
              </w:rPr>
              <w:t xml:space="preserve"> Приказ №25</w:t>
            </w:r>
            <w:r w:rsidR="00BA4AEE">
              <w:rPr>
                <w:rFonts w:ascii="Times New Roman" w:hAnsi="Times New Roman"/>
                <w:sz w:val="24"/>
                <w:szCs w:val="24"/>
              </w:rPr>
              <w:t>от</w:t>
            </w:r>
            <w:r w:rsidR="003A53ED">
              <w:rPr>
                <w:rFonts w:ascii="Times New Roman" w:hAnsi="Times New Roman"/>
                <w:sz w:val="24"/>
                <w:szCs w:val="24"/>
              </w:rPr>
              <w:t xml:space="preserve"> </w:t>
            </w:r>
            <w:r w:rsidR="00F7539C">
              <w:rPr>
                <w:rFonts w:ascii="Times New Roman" w:hAnsi="Times New Roman"/>
                <w:sz w:val="24"/>
                <w:szCs w:val="24"/>
              </w:rPr>
              <w:t>18</w:t>
            </w:r>
            <w:r w:rsidR="003A53ED">
              <w:rPr>
                <w:rFonts w:ascii="Times New Roman" w:hAnsi="Times New Roman"/>
                <w:sz w:val="24"/>
                <w:szCs w:val="24"/>
              </w:rPr>
              <w:t>.0</w:t>
            </w:r>
            <w:r w:rsidR="00F7539C">
              <w:rPr>
                <w:rFonts w:ascii="Times New Roman" w:hAnsi="Times New Roman"/>
                <w:sz w:val="24"/>
                <w:szCs w:val="24"/>
              </w:rPr>
              <w:t>9</w:t>
            </w:r>
            <w:r w:rsidR="003A53ED">
              <w:rPr>
                <w:rFonts w:ascii="Times New Roman" w:hAnsi="Times New Roman"/>
                <w:sz w:val="24"/>
                <w:szCs w:val="24"/>
              </w:rPr>
              <w:t>.2020г</w:t>
            </w:r>
            <w:r w:rsidR="00BA4AEE">
              <w:rPr>
                <w:rFonts w:ascii="Times New Roman" w:hAnsi="Times New Roman"/>
                <w:sz w:val="24"/>
                <w:szCs w:val="24"/>
              </w:rPr>
              <w:t xml:space="preserve"> </w:t>
            </w:r>
          </w:p>
        </w:tc>
      </w:tr>
    </w:tbl>
    <w:p w:rsidR="00362859" w:rsidRPr="009716CE" w:rsidRDefault="00362859" w:rsidP="009716CE">
      <w:pPr>
        <w:tabs>
          <w:tab w:val="left" w:pos="8116"/>
        </w:tabs>
        <w:spacing w:after="0" w:line="240" w:lineRule="auto"/>
        <w:rPr>
          <w:rFonts w:ascii="Times New Roman" w:hAnsi="Times New Roman"/>
          <w:sz w:val="24"/>
          <w:szCs w:val="24"/>
        </w:rPr>
      </w:pPr>
    </w:p>
    <w:p w:rsidR="00362859" w:rsidRPr="009716CE" w:rsidRDefault="00362859" w:rsidP="009716CE">
      <w:pPr>
        <w:tabs>
          <w:tab w:val="left" w:pos="8116"/>
        </w:tabs>
        <w:spacing w:after="0" w:line="240" w:lineRule="auto"/>
        <w:rPr>
          <w:rFonts w:ascii="Times New Roman" w:hAnsi="Times New Roman"/>
          <w:sz w:val="24"/>
          <w:szCs w:val="24"/>
        </w:rPr>
      </w:pPr>
    </w:p>
    <w:p w:rsidR="00F70BB6" w:rsidRPr="009716CE" w:rsidRDefault="00F70BB6" w:rsidP="009716CE">
      <w:pPr>
        <w:tabs>
          <w:tab w:val="left" w:pos="8116"/>
        </w:tabs>
        <w:spacing w:after="0" w:line="240" w:lineRule="auto"/>
        <w:jc w:val="right"/>
        <w:rPr>
          <w:rFonts w:ascii="Times New Roman" w:hAnsi="Times New Roman"/>
          <w:sz w:val="24"/>
          <w:szCs w:val="24"/>
        </w:rPr>
      </w:pPr>
    </w:p>
    <w:p w:rsidR="00A47C91" w:rsidRPr="009716CE" w:rsidRDefault="00A47C91" w:rsidP="009716CE">
      <w:pPr>
        <w:tabs>
          <w:tab w:val="left" w:pos="8116"/>
        </w:tabs>
        <w:spacing w:after="0" w:line="240" w:lineRule="auto"/>
        <w:jc w:val="right"/>
        <w:rPr>
          <w:rFonts w:ascii="Times New Roman" w:hAnsi="Times New Roman"/>
          <w:sz w:val="24"/>
          <w:szCs w:val="24"/>
        </w:rPr>
      </w:pPr>
    </w:p>
    <w:p w:rsidR="00A47C91" w:rsidRPr="009716CE" w:rsidRDefault="00A47C91" w:rsidP="009716CE">
      <w:pPr>
        <w:tabs>
          <w:tab w:val="left" w:pos="8116"/>
        </w:tabs>
        <w:spacing w:after="0" w:line="240" w:lineRule="auto"/>
        <w:jc w:val="right"/>
        <w:rPr>
          <w:rFonts w:ascii="Times New Roman" w:hAnsi="Times New Roman"/>
          <w:sz w:val="24"/>
          <w:szCs w:val="24"/>
        </w:rPr>
      </w:pPr>
    </w:p>
    <w:p w:rsidR="00A47C91" w:rsidRPr="009716CE" w:rsidRDefault="00A47C91" w:rsidP="009716CE">
      <w:pPr>
        <w:tabs>
          <w:tab w:val="left" w:pos="8116"/>
        </w:tabs>
        <w:spacing w:after="0" w:line="240" w:lineRule="auto"/>
        <w:jc w:val="right"/>
        <w:rPr>
          <w:rFonts w:ascii="Times New Roman" w:hAnsi="Times New Roman"/>
          <w:sz w:val="24"/>
          <w:szCs w:val="24"/>
        </w:rPr>
      </w:pPr>
    </w:p>
    <w:p w:rsidR="00A47C91" w:rsidRPr="009716CE" w:rsidRDefault="00A47C91" w:rsidP="009716CE">
      <w:pPr>
        <w:tabs>
          <w:tab w:val="left" w:pos="8116"/>
        </w:tabs>
        <w:spacing w:after="0" w:line="240" w:lineRule="auto"/>
        <w:jc w:val="right"/>
        <w:rPr>
          <w:rFonts w:ascii="Times New Roman" w:hAnsi="Times New Roman"/>
          <w:sz w:val="24"/>
          <w:szCs w:val="24"/>
        </w:rPr>
      </w:pPr>
    </w:p>
    <w:p w:rsidR="00A47C91" w:rsidRPr="009716CE" w:rsidRDefault="00A47C91" w:rsidP="003A53ED">
      <w:pPr>
        <w:tabs>
          <w:tab w:val="left" w:pos="8116"/>
        </w:tabs>
        <w:spacing w:after="0" w:line="240" w:lineRule="auto"/>
        <w:jc w:val="center"/>
        <w:rPr>
          <w:rFonts w:ascii="Times New Roman" w:hAnsi="Times New Roman"/>
          <w:sz w:val="24"/>
          <w:szCs w:val="24"/>
        </w:rPr>
      </w:pPr>
    </w:p>
    <w:p w:rsidR="00F70BB6" w:rsidRPr="009716CE" w:rsidRDefault="00F70BB6" w:rsidP="009716CE">
      <w:pPr>
        <w:spacing w:after="0" w:line="240" w:lineRule="auto"/>
        <w:jc w:val="right"/>
        <w:rPr>
          <w:rFonts w:ascii="Times New Roman" w:hAnsi="Times New Roman"/>
          <w:sz w:val="24"/>
          <w:szCs w:val="24"/>
        </w:rPr>
      </w:pPr>
    </w:p>
    <w:p w:rsidR="00A47C91" w:rsidRPr="009716CE" w:rsidRDefault="00A47C91" w:rsidP="003A53ED">
      <w:pPr>
        <w:spacing w:after="0" w:line="240" w:lineRule="auto"/>
        <w:rPr>
          <w:rFonts w:ascii="Times New Roman" w:hAnsi="Times New Roman"/>
          <w:sz w:val="24"/>
          <w:szCs w:val="24"/>
        </w:rPr>
      </w:pPr>
    </w:p>
    <w:p w:rsidR="00A47C91" w:rsidRPr="009716CE" w:rsidRDefault="00A47C91" w:rsidP="009716CE">
      <w:pPr>
        <w:spacing w:after="0" w:line="240" w:lineRule="auto"/>
        <w:jc w:val="right"/>
        <w:rPr>
          <w:rFonts w:ascii="Times New Roman" w:hAnsi="Times New Roman"/>
          <w:sz w:val="24"/>
          <w:szCs w:val="24"/>
        </w:rPr>
      </w:pPr>
    </w:p>
    <w:p w:rsidR="00A47C91" w:rsidRPr="003A53ED" w:rsidRDefault="00A47C91" w:rsidP="009716CE">
      <w:pPr>
        <w:spacing w:after="0" w:line="240" w:lineRule="auto"/>
        <w:jc w:val="right"/>
        <w:rPr>
          <w:rFonts w:ascii="Times New Roman" w:hAnsi="Times New Roman"/>
          <w:sz w:val="32"/>
          <w:szCs w:val="32"/>
        </w:rPr>
      </w:pPr>
    </w:p>
    <w:p w:rsidR="00F70BB6" w:rsidRPr="003A53ED" w:rsidRDefault="00F70BB6" w:rsidP="009716CE">
      <w:pPr>
        <w:spacing w:after="0" w:line="240" w:lineRule="auto"/>
        <w:rPr>
          <w:rFonts w:ascii="Times New Roman" w:hAnsi="Times New Roman"/>
          <w:b/>
          <w:sz w:val="32"/>
          <w:szCs w:val="32"/>
        </w:rPr>
      </w:pPr>
    </w:p>
    <w:p w:rsidR="00F70BB6" w:rsidRPr="003A53ED" w:rsidRDefault="00F70BB6" w:rsidP="009716CE">
      <w:pPr>
        <w:spacing w:after="0" w:line="240" w:lineRule="auto"/>
        <w:jc w:val="center"/>
        <w:rPr>
          <w:rFonts w:ascii="Times New Roman" w:hAnsi="Times New Roman"/>
          <w:b/>
          <w:sz w:val="32"/>
          <w:szCs w:val="32"/>
        </w:rPr>
      </w:pPr>
      <w:r w:rsidRPr="003A53ED">
        <w:rPr>
          <w:rFonts w:ascii="Times New Roman" w:hAnsi="Times New Roman"/>
          <w:b/>
          <w:sz w:val="32"/>
          <w:szCs w:val="32"/>
        </w:rPr>
        <w:t>Порядо</w:t>
      </w:r>
      <w:r w:rsidR="00A47C91" w:rsidRPr="003A53ED">
        <w:rPr>
          <w:rFonts w:ascii="Times New Roman" w:hAnsi="Times New Roman"/>
          <w:b/>
          <w:sz w:val="32"/>
          <w:szCs w:val="32"/>
        </w:rPr>
        <w:t xml:space="preserve">к </w:t>
      </w:r>
      <w:r w:rsidR="00F7539C">
        <w:rPr>
          <w:rFonts w:ascii="Times New Roman" w:hAnsi="Times New Roman"/>
          <w:b/>
          <w:sz w:val="32"/>
          <w:szCs w:val="32"/>
        </w:rPr>
        <w:t xml:space="preserve">и </w:t>
      </w:r>
      <w:r w:rsidRPr="003A53ED">
        <w:rPr>
          <w:rFonts w:ascii="Times New Roman" w:hAnsi="Times New Roman"/>
          <w:b/>
          <w:sz w:val="32"/>
          <w:szCs w:val="32"/>
        </w:rPr>
        <w:t>основани</w:t>
      </w:r>
      <w:r w:rsidR="00A47C91" w:rsidRPr="003A53ED">
        <w:rPr>
          <w:rFonts w:ascii="Times New Roman" w:hAnsi="Times New Roman"/>
          <w:b/>
          <w:sz w:val="32"/>
          <w:szCs w:val="32"/>
        </w:rPr>
        <w:t>я</w:t>
      </w:r>
      <w:r w:rsidRPr="003A53ED">
        <w:rPr>
          <w:rFonts w:ascii="Times New Roman" w:hAnsi="Times New Roman"/>
          <w:b/>
          <w:sz w:val="32"/>
          <w:szCs w:val="32"/>
        </w:rPr>
        <w:t xml:space="preserve"> перевода,  отчисления  и </w:t>
      </w:r>
    </w:p>
    <w:p w:rsidR="00F70BB6" w:rsidRPr="003A53ED" w:rsidRDefault="00F70BB6" w:rsidP="009716CE">
      <w:pPr>
        <w:spacing w:after="0" w:line="240" w:lineRule="auto"/>
        <w:jc w:val="center"/>
        <w:rPr>
          <w:rFonts w:ascii="Times New Roman" w:hAnsi="Times New Roman"/>
          <w:b/>
          <w:bCs/>
          <w:sz w:val="32"/>
          <w:szCs w:val="32"/>
        </w:rPr>
      </w:pPr>
      <w:r w:rsidRPr="003A53ED">
        <w:rPr>
          <w:rFonts w:ascii="Times New Roman" w:hAnsi="Times New Roman"/>
          <w:b/>
          <w:sz w:val="32"/>
          <w:szCs w:val="32"/>
        </w:rPr>
        <w:t xml:space="preserve">восстановления  </w:t>
      </w:r>
      <w:r w:rsidR="00A47C91" w:rsidRPr="003A53ED">
        <w:rPr>
          <w:rFonts w:ascii="Times New Roman" w:hAnsi="Times New Roman"/>
          <w:b/>
          <w:sz w:val="32"/>
          <w:szCs w:val="32"/>
        </w:rPr>
        <w:t>обучающихся</w:t>
      </w:r>
    </w:p>
    <w:p w:rsidR="00F70BB6" w:rsidRPr="003A53ED" w:rsidRDefault="00F70BB6" w:rsidP="009716CE">
      <w:pPr>
        <w:shd w:val="clear" w:color="auto" w:fill="FFFFFF"/>
        <w:spacing w:after="0" w:line="240" w:lineRule="auto"/>
        <w:jc w:val="center"/>
        <w:rPr>
          <w:rFonts w:ascii="Times New Roman" w:hAnsi="Times New Roman"/>
          <w:b/>
          <w:sz w:val="32"/>
          <w:szCs w:val="32"/>
        </w:rPr>
      </w:pPr>
      <w:r w:rsidRPr="003A53ED">
        <w:rPr>
          <w:rFonts w:ascii="Times New Roman" w:hAnsi="Times New Roman"/>
          <w:b/>
          <w:sz w:val="32"/>
          <w:szCs w:val="32"/>
        </w:rPr>
        <w:t>МА</w:t>
      </w:r>
      <w:r w:rsidR="00F7539C">
        <w:rPr>
          <w:rFonts w:ascii="Times New Roman" w:hAnsi="Times New Roman"/>
          <w:b/>
          <w:sz w:val="32"/>
          <w:szCs w:val="32"/>
        </w:rPr>
        <w:t>ДОУ</w:t>
      </w:r>
      <w:r w:rsidR="00433DE0">
        <w:rPr>
          <w:rFonts w:ascii="Times New Roman" w:hAnsi="Times New Roman"/>
          <w:b/>
          <w:sz w:val="32"/>
          <w:szCs w:val="32"/>
        </w:rPr>
        <w:t xml:space="preserve"> «</w:t>
      </w:r>
      <w:proofErr w:type="gramStart"/>
      <w:r w:rsidR="00433DE0">
        <w:rPr>
          <w:rFonts w:ascii="Times New Roman" w:hAnsi="Times New Roman"/>
          <w:b/>
          <w:sz w:val="32"/>
          <w:szCs w:val="32"/>
        </w:rPr>
        <w:t>Ново-Айдырлинский</w:t>
      </w:r>
      <w:proofErr w:type="gramEnd"/>
      <w:r w:rsidR="00433DE0">
        <w:rPr>
          <w:rFonts w:ascii="Times New Roman" w:hAnsi="Times New Roman"/>
          <w:b/>
          <w:sz w:val="32"/>
          <w:szCs w:val="32"/>
        </w:rPr>
        <w:t xml:space="preserve"> детский сад</w:t>
      </w:r>
      <w:r w:rsidRPr="003A53ED">
        <w:rPr>
          <w:rFonts w:ascii="Times New Roman" w:hAnsi="Times New Roman"/>
          <w:b/>
          <w:sz w:val="32"/>
          <w:szCs w:val="32"/>
        </w:rPr>
        <w:t xml:space="preserve">» </w:t>
      </w:r>
    </w:p>
    <w:p w:rsidR="00A47C91" w:rsidRPr="003A53ED" w:rsidRDefault="00A47C91" w:rsidP="009716CE">
      <w:pPr>
        <w:shd w:val="clear" w:color="auto" w:fill="FFFFFF"/>
        <w:spacing w:after="0" w:line="240" w:lineRule="auto"/>
        <w:jc w:val="center"/>
        <w:rPr>
          <w:rFonts w:ascii="Times New Roman" w:hAnsi="Times New Roman"/>
          <w:b/>
          <w:sz w:val="32"/>
          <w:szCs w:val="32"/>
        </w:rPr>
      </w:pPr>
    </w:p>
    <w:p w:rsidR="00A47C91" w:rsidRPr="009716CE" w:rsidRDefault="00A47C91" w:rsidP="009716CE">
      <w:pPr>
        <w:shd w:val="clear" w:color="auto" w:fill="FFFFFF"/>
        <w:spacing w:after="0" w:line="240" w:lineRule="auto"/>
        <w:jc w:val="center"/>
        <w:rPr>
          <w:rFonts w:ascii="Times New Roman" w:hAnsi="Times New Roman"/>
          <w:b/>
          <w:sz w:val="24"/>
          <w:szCs w:val="24"/>
        </w:rPr>
      </w:pPr>
    </w:p>
    <w:p w:rsidR="00A47C91" w:rsidRPr="009716CE" w:rsidRDefault="00A47C91" w:rsidP="009716CE">
      <w:pPr>
        <w:shd w:val="clear" w:color="auto" w:fill="FFFFFF"/>
        <w:spacing w:after="0" w:line="240" w:lineRule="auto"/>
        <w:jc w:val="center"/>
        <w:rPr>
          <w:rFonts w:ascii="Times New Roman" w:hAnsi="Times New Roman"/>
          <w:b/>
          <w:sz w:val="24"/>
          <w:szCs w:val="24"/>
        </w:rPr>
      </w:pPr>
    </w:p>
    <w:p w:rsidR="00A47C91" w:rsidRPr="009716CE" w:rsidRDefault="00A47C91" w:rsidP="009716CE">
      <w:pPr>
        <w:shd w:val="clear" w:color="auto" w:fill="FFFFFF"/>
        <w:spacing w:after="0" w:line="240" w:lineRule="auto"/>
        <w:jc w:val="center"/>
        <w:rPr>
          <w:rFonts w:ascii="Times New Roman" w:hAnsi="Times New Roman"/>
          <w:b/>
          <w:sz w:val="24"/>
          <w:szCs w:val="24"/>
        </w:rPr>
      </w:pPr>
    </w:p>
    <w:p w:rsidR="00A47C91" w:rsidRPr="009716CE" w:rsidRDefault="00A47C91" w:rsidP="009716CE">
      <w:pPr>
        <w:shd w:val="clear" w:color="auto" w:fill="FFFFFF"/>
        <w:spacing w:after="0" w:line="240" w:lineRule="auto"/>
        <w:jc w:val="center"/>
        <w:rPr>
          <w:rFonts w:ascii="Times New Roman" w:hAnsi="Times New Roman"/>
          <w:b/>
          <w:sz w:val="24"/>
          <w:szCs w:val="24"/>
        </w:rPr>
      </w:pPr>
    </w:p>
    <w:p w:rsidR="00A47C91" w:rsidRPr="009716CE" w:rsidRDefault="00A47C91" w:rsidP="009716CE">
      <w:pPr>
        <w:shd w:val="clear" w:color="auto" w:fill="FFFFFF"/>
        <w:spacing w:after="0" w:line="240" w:lineRule="auto"/>
        <w:jc w:val="center"/>
        <w:rPr>
          <w:rFonts w:ascii="Times New Roman" w:hAnsi="Times New Roman"/>
          <w:b/>
          <w:sz w:val="24"/>
          <w:szCs w:val="24"/>
        </w:rPr>
      </w:pPr>
    </w:p>
    <w:p w:rsidR="00A47C91" w:rsidRPr="009716CE" w:rsidRDefault="00A47C91" w:rsidP="009716CE">
      <w:pPr>
        <w:shd w:val="clear" w:color="auto" w:fill="FFFFFF"/>
        <w:spacing w:after="0" w:line="240" w:lineRule="auto"/>
        <w:jc w:val="center"/>
        <w:rPr>
          <w:rFonts w:ascii="Times New Roman" w:hAnsi="Times New Roman"/>
          <w:b/>
          <w:sz w:val="24"/>
          <w:szCs w:val="24"/>
        </w:rPr>
      </w:pPr>
    </w:p>
    <w:p w:rsidR="00A47C91" w:rsidRPr="009716CE" w:rsidRDefault="00A47C91" w:rsidP="009716CE">
      <w:pPr>
        <w:shd w:val="clear" w:color="auto" w:fill="FFFFFF"/>
        <w:spacing w:after="0" w:line="240" w:lineRule="auto"/>
        <w:jc w:val="center"/>
        <w:rPr>
          <w:rFonts w:ascii="Times New Roman" w:hAnsi="Times New Roman"/>
          <w:b/>
          <w:sz w:val="24"/>
          <w:szCs w:val="24"/>
        </w:rPr>
      </w:pPr>
    </w:p>
    <w:p w:rsidR="00A47C91" w:rsidRPr="009716CE" w:rsidRDefault="00A47C91" w:rsidP="009716CE">
      <w:pPr>
        <w:shd w:val="clear" w:color="auto" w:fill="FFFFFF"/>
        <w:spacing w:after="0" w:line="240" w:lineRule="auto"/>
        <w:jc w:val="center"/>
        <w:rPr>
          <w:rFonts w:ascii="Times New Roman" w:hAnsi="Times New Roman"/>
          <w:b/>
          <w:sz w:val="24"/>
          <w:szCs w:val="24"/>
        </w:rPr>
      </w:pPr>
    </w:p>
    <w:p w:rsidR="00A47C91" w:rsidRPr="009716CE" w:rsidRDefault="00A47C91" w:rsidP="009716CE">
      <w:pPr>
        <w:shd w:val="clear" w:color="auto" w:fill="FFFFFF"/>
        <w:spacing w:after="0" w:line="240" w:lineRule="auto"/>
        <w:jc w:val="center"/>
        <w:rPr>
          <w:rFonts w:ascii="Times New Roman" w:hAnsi="Times New Roman"/>
          <w:b/>
          <w:sz w:val="24"/>
          <w:szCs w:val="24"/>
        </w:rPr>
      </w:pPr>
    </w:p>
    <w:p w:rsidR="00A47C91" w:rsidRPr="009716CE" w:rsidRDefault="00A47C91" w:rsidP="009716CE">
      <w:pPr>
        <w:shd w:val="clear" w:color="auto" w:fill="FFFFFF"/>
        <w:spacing w:after="0" w:line="240" w:lineRule="auto"/>
        <w:jc w:val="center"/>
        <w:rPr>
          <w:rFonts w:ascii="Times New Roman" w:hAnsi="Times New Roman"/>
          <w:b/>
          <w:sz w:val="24"/>
          <w:szCs w:val="24"/>
        </w:rPr>
      </w:pPr>
    </w:p>
    <w:p w:rsidR="00A47C91" w:rsidRPr="009716CE" w:rsidRDefault="00A47C91" w:rsidP="009716CE">
      <w:pPr>
        <w:shd w:val="clear" w:color="auto" w:fill="FFFFFF"/>
        <w:spacing w:after="0" w:line="240" w:lineRule="auto"/>
        <w:jc w:val="center"/>
        <w:rPr>
          <w:rFonts w:ascii="Times New Roman" w:hAnsi="Times New Roman"/>
          <w:b/>
          <w:sz w:val="24"/>
          <w:szCs w:val="24"/>
        </w:rPr>
      </w:pPr>
    </w:p>
    <w:p w:rsidR="00A47C91" w:rsidRPr="009716CE" w:rsidRDefault="00A47C91" w:rsidP="009716CE">
      <w:pPr>
        <w:shd w:val="clear" w:color="auto" w:fill="FFFFFF"/>
        <w:spacing w:after="0" w:line="240" w:lineRule="auto"/>
        <w:jc w:val="center"/>
        <w:rPr>
          <w:rFonts w:ascii="Times New Roman" w:hAnsi="Times New Roman"/>
          <w:b/>
          <w:sz w:val="24"/>
          <w:szCs w:val="24"/>
        </w:rPr>
      </w:pPr>
    </w:p>
    <w:p w:rsidR="00A47C91" w:rsidRPr="009716CE" w:rsidRDefault="00A47C91" w:rsidP="009716CE">
      <w:pPr>
        <w:shd w:val="clear" w:color="auto" w:fill="FFFFFF"/>
        <w:spacing w:after="0" w:line="240" w:lineRule="auto"/>
        <w:jc w:val="center"/>
        <w:rPr>
          <w:rFonts w:ascii="Times New Roman" w:hAnsi="Times New Roman"/>
          <w:b/>
          <w:sz w:val="24"/>
          <w:szCs w:val="24"/>
        </w:rPr>
      </w:pPr>
    </w:p>
    <w:p w:rsidR="00A47C91" w:rsidRPr="009716CE" w:rsidRDefault="00A47C91" w:rsidP="009716CE">
      <w:pPr>
        <w:shd w:val="clear" w:color="auto" w:fill="FFFFFF"/>
        <w:spacing w:after="0" w:line="240" w:lineRule="auto"/>
        <w:jc w:val="center"/>
        <w:rPr>
          <w:rFonts w:ascii="Times New Roman" w:hAnsi="Times New Roman"/>
          <w:b/>
          <w:sz w:val="24"/>
          <w:szCs w:val="24"/>
        </w:rPr>
      </w:pPr>
    </w:p>
    <w:p w:rsidR="00A47C91" w:rsidRPr="009716CE" w:rsidRDefault="00A47C91" w:rsidP="009716CE">
      <w:pPr>
        <w:shd w:val="clear" w:color="auto" w:fill="FFFFFF"/>
        <w:spacing w:after="0" w:line="240" w:lineRule="auto"/>
        <w:jc w:val="center"/>
        <w:rPr>
          <w:rFonts w:ascii="Times New Roman" w:hAnsi="Times New Roman"/>
          <w:b/>
          <w:sz w:val="24"/>
          <w:szCs w:val="24"/>
        </w:rPr>
      </w:pPr>
    </w:p>
    <w:p w:rsidR="00A47C91" w:rsidRPr="009716CE" w:rsidRDefault="00A47C91" w:rsidP="009716CE">
      <w:pPr>
        <w:shd w:val="clear" w:color="auto" w:fill="FFFFFF"/>
        <w:spacing w:after="0" w:line="240" w:lineRule="auto"/>
        <w:jc w:val="center"/>
        <w:rPr>
          <w:rFonts w:ascii="Times New Roman" w:hAnsi="Times New Roman"/>
          <w:b/>
          <w:sz w:val="24"/>
          <w:szCs w:val="24"/>
        </w:rPr>
      </w:pPr>
    </w:p>
    <w:p w:rsidR="00A47C91" w:rsidRPr="009716CE" w:rsidRDefault="00A47C91" w:rsidP="009716CE">
      <w:pPr>
        <w:shd w:val="clear" w:color="auto" w:fill="FFFFFF"/>
        <w:spacing w:after="0" w:line="240" w:lineRule="auto"/>
        <w:jc w:val="center"/>
        <w:rPr>
          <w:rFonts w:ascii="Times New Roman" w:hAnsi="Times New Roman"/>
          <w:b/>
          <w:sz w:val="24"/>
          <w:szCs w:val="24"/>
        </w:rPr>
      </w:pPr>
    </w:p>
    <w:p w:rsidR="00A47C91" w:rsidRPr="009716CE" w:rsidRDefault="00A47C91" w:rsidP="009716CE">
      <w:pPr>
        <w:shd w:val="clear" w:color="auto" w:fill="FFFFFF"/>
        <w:spacing w:after="0" w:line="240" w:lineRule="auto"/>
        <w:jc w:val="center"/>
        <w:rPr>
          <w:rFonts w:ascii="Times New Roman" w:hAnsi="Times New Roman"/>
          <w:b/>
          <w:sz w:val="24"/>
          <w:szCs w:val="24"/>
        </w:rPr>
      </w:pPr>
    </w:p>
    <w:p w:rsidR="00A47C91" w:rsidRDefault="00A47C91" w:rsidP="009716CE">
      <w:pPr>
        <w:shd w:val="clear" w:color="auto" w:fill="FFFFFF"/>
        <w:spacing w:after="0" w:line="240" w:lineRule="auto"/>
        <w:jc w:val="center"/>
        <w:rPr>
          <w:rFonts w:ascii="Times New Roman" w:hAnsi="Times New Roman"/>
          <w:b/>
          <w:sz w:val="24"/>
          <w:szCs w:val="24"/>
        </w:rPr>
      </w:pPr>
    </w:p>
    <w:p w:rsidR="003A53ED" w:rsidRDefault="003A53ED" w:rsidP="009716CE">
      <w:pPr>
        <w:shd w:val="clear" w:color="auto" w:fill="FFFFFF"/>
        <w:spacing w:after="0" w:line="240" w:lineRule="auto"/>
        <w:jc w:val="center"/>
        <w:rPr>
          <w:rFonts w:ascii="Times New Roman" w:hAnsi="Times New Roman"/>
          <w:b/>
          <w:sz w:val="24"/>
          <w:szCs w:val="24"/>
        </w:rPr>
      </w:pPr>
    </w:p>
    <w:p w:rsidR="003A53ED" w:rsidRDefault="003A53ED" w:rsidP="009716CE">
      <w:pPr>
        <w:shd w:val="clear" w:color="auto" w:fill="FFFFFF"/>
        <w:spacing w:after="0" w:line="240" w:lineRule="auto"/>
        <w:jc w:val="center"/>
        <w:rPr>
          <w:rFonts w:ascii="Times New Roman" w:hAnsi="Times New Roman"/>
          <w:b/>
          <w:sz w:val="24"/>
          <w:szCs w:val="24"/>
        </w:rPr>
      </w:pPr>
    </w:p>
    <w:p w:rsidR="003A53ED" w:rsidRDefault="003A53ED" w:rsidP="009716CE">
      <w:pPr>
        <w:shd w:val="clear" w:color="auto" w:fill="FFFFFF"/>
        <w:spacing w:after="0" w:line="240" w:lineRule="auto"/>
        <w:jc w:val="center"/>
        <w:rPr>
          <w:rFonts w:ascii="Times New Roman" w:hAnsi="Times New Roman"/>
          <w:b/>
          <w:sz w:val="24"/>
          <w:szCs w:val="24"/>
        </w:rPr>
      </w:pPr>
    </w:p>
    <w:p w:rsidR="003A53ED" w:rsidRDefault="003A53ED" w:rsidP="009716CE">
      <w:pPr>
        <w:shd w:val="clear" w:color="auto" w:fill="FFFFFF"/>
        <w:spacing w:after="0" w:line="240" w:lineRule="auto"/>
        <w:jc w:val="center"/>
        <w:rPr>
          <w:rFonts w:ascii="Times New Roman" w:hAnsi="Times New Roman"/>
          <w:b/>
          <w:sz w:val="24"/>
          <w:szCs w:val="24"/>
        </w:rPr>
      </w:pPr>
    </w:p>
    <w:p w:rsidR="003A53ED" w:rsidRDefault="003A53ED" w:rsidP="009716CE">
      <w:pPr>
        <w:shd w:val="clear" w:color="auto" w:fill="FFFFFF"/>
        <w:spacing w:after="0" w:line="240" w:lineRule="auto"/>
        <w:jc w:val="center"/>
        <w:rPr>
          <w:rFonts w:ascii="Times New Roman" w:hAnsi="Times New Roman"/>
          <w:b/>
          <w:sz w:val="24"/>
          <w:szCs w:val="24"/>
        </w:rPr>
      </w:pPr>
    </w:p>
    <w:p w:rsidR="003A53ED" w:rsidRDefault="003A53ED" w:rsidP="009716CE">
      <w:pPr>
        <w:shd w:val="clear" w:color="auto" w:fill="FFFFFF"/>
        <w:spacing w:after="0" w:line="240" w:lineRule="auto"/>
        <w:jc w:val="center"/>
        <w:rPr>
          <w:rFonts w:ascii="Times New Roman" w:hAnsi="Times New Roman"/>
          <w:b/>
          <w:sz w:val="24"/>
          <w:szCs w:val="24"/>
        </w:rPr>
      </w:pPr>
    </w:p>
    <w:p w:rsidR="003A53ED" w:rsidRDefault="003A53ED" w:rsidP="009716CE">
      <w:pPr>
        <w:shd w:val="clear" w:color="auto" w:fill="FFFFFF"/>
        <w:spacing w:after="0" w:line="240" w:lineRule="auto"/>
        <w:jc w:val="center"/>
        <w:rPr>
          <w:rFonts w:ascii="Times New Roman" w:hAnsi="Times New Roman"/>
          <w:b/>
          <w:sz w:val="24"/>
          <w:szCs w:val="24"/>
        </w:rPr>
      </w:pPr>
    </w:p>
    <w:p w:rsidR="003A53ED" w:rsidRDefault="003A53ED" w:rsidP="009716CE">
      <w:pPr>
        <w:shd w:val="clear" w:color="auto" w:fill="FFFFFF"/>
        <w:spacing w:after="0" w:line="240" w:lineRule="auto"/>
        <w:jc w:val="center"/>
        <w:rPr>
          <w:rFonts w:ascii="Times New Roman" w:hAnsi="Times New Roman"/>
          <w:b/>
          <w:sz w:val="24"/>
          <w:szCs w:val="24"/>
        </w:rPr>
      </w:pPr>
    </w:p>
    <w:p w:rsidR="003A53ED" w:rsidRDefault="003A53ED" w:rsidP="009716CE">
      <w:pPr>
        <w:shd w:val="clear" w:color="auto" w:fill="FFFFFF"/>
        <w:spacing w:after="0" w:line="240" w:lineRule="auto"/>
        <w:jc w:val="center"/>
        <w:rPr>
          <w:rFonts w:ascii="Times New Roman" w:hAnsi="Times New Roman"/>
          <w:b/>
          <w:sz w:val="24"/>
          <w:szCs w:val="24"/>
        </w:rPr>
      </w:pPr>
    </w:p>
    <w:p w:rsidR="003B7225" w:rsidRDefault="003B7225" w:rsidP="009716CE">
      <w:pPr>
        <w:shd w:val="clear" w:color="auto" w:fill="FFFFFF"/>
        <w:spacing w:after="0" w:line="240" w:lineRule="auto"/>
        <w:jc w:val="center"/>
        <w:rPr>
          <w:rFonts w:ascii="Times New Roman" w:hAnsi="Times New Roman"/>
          <w:b/>
          <w:sz w:val="24"/>
          <w:szCs w:val="24"/>
        </w:rPr>
      </w:pPr>
    </w:p>
    <w:p w:rsidR="003B7225" w:rsidRPr="009716CE" w:rsidRDefault="003B7225" w:rsidP="009716CE">
      <w:pPr>
        <w:shd w:val="clear" w:color="auto" w:fill="FFFFFF"/>
        <w:spacing w:after="0" w:line="240" w:lineRule="auto"/>
        <w:jc w:val="center"/>
        <w:rPr>
          <w:rFonts w:ascii="Times New Roman" w:hAnsi="Times New Roman"/>
          <w:b/>
          <w:sz w:val="24"/>
          <w:szCs w:val="24"/>
        </w:rPr>
      </w:pPr>
    </w:p>
    <w:p w:rsidR="00A47C91" w:rsidRPr="009716CE" w:rsidRDefault="00A47C91" w:rsidP="009716CE">
      <w:pPr>
        <w:shd w:val="clear" w:color="auto" w:fill="FFFFFF"/>
        <w:spacing w:after="0" w:line="240" w:lineRule="auto"/>
        <w:jc w:val="center"/>
        <w:rPr>
          <w:rFonts w:ascii="Times New Roman" w:hAnsi="Times New Roman"/>
          <w:b/>
          <w:sz w:val="24"/>
          <w:szCs w:val="24"/>
        </w:rPr>
      </w:pPr>
    </w:p>
    <w:p w:rsidR="00F70BB6" w:rsidRPr="009716CE" w:rsidRDefault="00F70BB6" w:rsidP="009716CE">
      <w:pPr>
        <w:shd w:val="clear" w:color="auto" w:fill="FFFFFF"/>
        <w:spacing w:after="0" w:line="240" w:lineRule="auto"/>
        <w:jc w:val="center"/>
        <w:rPr>
          <w:rFonts w:ascii="Times New Roman" w:hAnsi="Times New Roman"/>
          <w:b/>
          <w:bCs/>
          <w:sz w:val="24"/>
          <w:szCs w:val="24"/>
        </w:rPr>
      </w:pPr>
      <w:r w:rsidRPr="009716CE">
        <w:rPr>
          <w:rFonts w:ascii="Times New Roman" w:hAnsi="Times New Roman"/>
          <w:b/>
          <w:bCs/>
          <w:sz w:val="24"/>
          <w:szCs w:val="24"/>
        </w:rPr>
        <w:t>1.</w:t>
      </w:r>
      <w:r w:rsidRPr="009716CE">
        <w:rPr>
          <w:rFonts w:ascii="Times New Roman" w:hAnsi="Times New Roman"/>
          <w:b/>
          <w:bCs/>
          <w:sz w:val="24"/>
          <w:szCs w:val="24"/>
        </w:rPr>
        <w:tab/>
        <w:t>Общие положения</w:t>
      </w:r>
    </w:p>
    <w:p w:rsidR="00F70BB6" w:rsidRPr="00C64B62" w:rsidRDefault="00F70BB6" w:rsidP="00C64B62">
      <w:pPr>
        <w:shd w:val="clear" w:color="auto" w:fill="FFFFFF"/>
        <w:spacing w:after="0" w:line="240" w:lineRule="auto"/>
        <w:jc w:val="both"/>
        <w:rPr>
          <w:rFonts w:ascii="Times New Roman" w:hAnsi="Times New Roman"/>
          <w:b/>
          <w:sz w:val="24"/>
          <w:szCs w:val="24"/>
        </w:rPr>
      </w:pPr>
      <w:r w:rsidRPr="009716CE">
        <w:rPr>
          <w:rFonts w:ascii="Times New Roman" w:hAnsi="Times New Roman"/>
          <w:sz w:val="24"/>
          <w:szCs w:val="24"/>
        </w:rPr>
        <w:t>1.1.</w:t>
      </w:r>
      <w:r w:rsidRPr="009716CE">
        <w:rPr>
          <w:rFonts w:ascii="Times New Roman" w:hAnsi="Times New Roman"/>
          <w:sz w:val="24"/>
          <w:szCs w:val="24"/>
        </w:rPr>
        <w:tab/>
        <w:t>Настоящий</w:t>
      </w:r>
      <w:r w:rsidR="00BA4AEE">
        <w:rPr>
          <w:rFonts w:ascii="Times New Roman" w:hAnsi="Times New Roman"/>
          <w:sz w:val="24"/>
          <w:szCs w:val="24"/>
        </w:rPr>
        <w:t xml:space="preserve"> </w:t>
      </w:r>
      <w:r w:rsidRPr="009716CE">
        <w:rPr>
          <w:rFonts w:ascii="Times New Roman" w:hAnsi="Times New Roman"/>
          <w:sz w:val="24"/>
          <w:szCs w:val="24"/>
        </w:rPr>
        <w:t xml:space="preserve">Порядок регулирует порядок и основание, перевода, отчисления  и  </w:t>
      </w:r>
      <w:r w:rsidRPr="00C64B62">
        <w:rPr>
          <w:rFonts w:ascii="Times New Roman" w:hAnsi="Times New Roman"/>
          <w:sz w:val="24"/>
          <w:szCs w:val="24"/>
        </w:rPr>
        <w:t>восстановления  воспитанников</w:t>
      </w:r>
      <w:r w:rsidR="00433DE0">
        <w:rPr>
          <w:rFonts w:ascii="Times New Roman" w:hAnsi="Times New Roman"/>
          <w:sz w:val="24"/>
          <w:szCs w:val="24"/>
        </w:rPr>
        <w:t xml:space="preserve"> муниципального  автономного дошкольного образовательного учреждения «</w:t>
      </w:r>
      <w:proofErr w:type="gramStart"/>
      <w:r w:rsidR="00433DE0">
        <w:rPr>
          <w:rFonts w:ascii="Times New Roman" w:hAnsi="Times New Roman"/>
          <w:sz w:val="24"/>
          <w:szCs w:val="24"/>
        </w:rPr>
        <w:t>Ново-Айдырлинский</w:t>
      </w:r>
      <w:proofErr w:type="gramEnd"/>
      <w:r w:rsidR="00433DE0">
        <w:rPr>
          <w:rFonts w:ascii="Times New Roman" w:hAnsi="Times New Roman"/>
          <w:sz w:val="24"/>
          <w:szCs w:val="24"/>
        </w:rPr>
        <w:t xml:space="preserve"> детский сад » </w:t>
      </w:r>
      <w:r w:rsidR="00713123" w:rsidRPr="00C64B62">
        <w:rPr>
          <w:rFonts w:ascii="Times New Roman" w:hAnsi="Times New Roman"/>
          <w:sz w:val="24"/>
          <w:szCs w:val="24"/>
        </w:rPr>
        <w:t xml:space="preserve"> (далее  Учреждение)</w:t>
      </w:r>
      <w:r w:rsidRPr="00C64B62">
        <w:rPr>
          <w:rFonts w:ascii="Times New Roman" w:hAnsi="Times New Roman"/>
          <w:sz w:val="24"/>
          <w:szCs w:val="24"/>
        </w:rPr>
        <w:t>.</w:t>
      </w:r>
    </w:p>
    <w:p w:rsidR="00C64B62" w:rsidRPr="00C64B62" w:rsidRDefault="00F70BB6" w:rsidP="00C64B62">
      <w:pPr>
        <w:numPr>
          <w:ilvl w:val="0"/>
          <w:numId w:val="5"/>
        </w:numPr>
        <w:spacing w:before="48" w:after="48" w:line="240" w:lineRule="auto"/>
        <w:ind w:left="0"/>
        <w:rPr>
          <w:rFonts w:ascii="Times New Roman" w:eastAsia="Times New Roman" w:hAnsi="Times New Roman"/>
          <w:color w:val="2E2E2E"/>
          <w:sz w:val="24"/>
          <w:szCs w:val="24"/>
          <w:lang w:eastAsia="ru-RU"/>
        </w:rPr>
      </w:pPr>
      <w:r w:rsidRPr="00C64B62">
        <w:rPr>
          <w:rFonts w:ascii="Times New Roman" w:hAnsi="Times New Roman"/>
          <w:sz w:val="24"/>
          <w:szCs w:val="24"/>
        </w:rPr>
        <w:t xml:space="preserve">1.2.Порядок  разработан в соответствии с  ч.2 ст.30 Федерального закона от 29.12.2012 №273-Ф3 «Об образовании в Российской Федерации», </w:t>
      </w:r>
      <w:r w:rsidR="006E58C1" w:rsidRPr="00C64B62">
        <w:rPr>
          <w:rFonts w:ascii="Times New Roman" w:hAnsi="Times New Roman"/>
          <w:sz w:val="24"/>
          <w:szCs w:val="24"/>
          <w:shd w:val="clear" w:color="auto" w:fill="FFFFFF"/>
        </w:rPr>
        <w:t>Приказом</w:t>
      </w:r>
      <w:r w:rsidR="00433DE0">
        <w:rPr>
          <w:rFonts w:ascii="Times New Roman" w:hAnsi="Times New Roman"/>
          <w:sz w:val="24"/>
          <w:szCs w:val="24"/>
          <w:shd w:val="clear" w:color="auto" w:fill="FFFFFF"/>
        </w:rPr>
        <w:t xml:space="preserve"> </w:t>
      </w:r>
      <w:proofErr w:type="spellStart"/>
      <w:r w:rsidR="00DC0A0B" w:rsidRPr="00C64B62">
        <w:rPr>
          <w:rFonts w:ascii="Times New Roman" w:hAnsi="Times New Roman"/>
          <w:sz w:val="24"/>
          <w:szCs w:val="24"/>
        </w:rPr>
        <w:t>М</w:t>
      </w:r>
      <w:r w:rsidR="006E58C1" w:rsidRPr="00C64B62">
        <w:rPr>
          <w:rFonts w:ascii="Times New Roman" w:hAnsi="Times New Roman"/>
          <w:sz w:val="24"/>
          <w:szCs w:val="24"/>
        </w:rPr>
        <w:t>инобрнауки</w:t>
      </w:r>
      <w:proofErr w:type="spellEnd"/>
      <w:r w:rsidR="006E58C1" w:rsidRPr="00C64B62">
        <w:rPr>
          <w:rFonts w:ascii="Times New Roman" w:hAnsi="Times New Roman"/>
          <w:sz w:val="24"/>
          <w:szCs w:val="24"/>
        </w:rPr>
        <w:t xml:space="preserve"> России от 28.12.2015 N 1527 «Об утверждении Порядка и условий осуществления </w:t>
      </w:r>
      <w:proofErr w:type="gramStart"/>
      <w:r w:rsidR="006E58C1" w:rsidRPr="00C64B62">
        <w:rPr>
          <w:rFonts w:ascii="Times New Roman" w:hAnsi="Times New Roman"/>
          <w:sz w:val="24"/>
          <w:szCs w:val="24"/>
        </w:rPr>
        <w:t>перевода</w:t>
      </w:r>
      <w:proofErr w:type="gramEnd"/>
      <w:r w:rsidR="006E58C1" w:rsidRPr="00C64B62">
        <w:rPr>
          <w:rFonts w:ascii="Times New Roman" w:hAnsi="Times New Roman"/>
          <w:sz w:val="24"/>
          <w:szCs w:val="24"/>
        </w:rPr>
        <w:t xml:space="preserve"> обучающихся из одной организации, осуществляющей образовательную деятельность по образовательным программам дошкольного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w:t>
      </w:r>
      <w:r w:rsidR="00DC0A0B" w:rsidRPr="00C64B62">
        <w:rPr>
          <w:rFonts w:ascii="Times New Roman" w:hAnsi="Times New Roman"/>
          <w:sz w:val="24"/>
          <w:szCs w:val="24"/>
        </w:rPr>
        <w:t>,</w:t>
      </w:r>
      <w:r w:rsidR="006E58C1" w:rsidRPr="00C64B62">
        <w:rPr>
          <w:rFonts w:ascii="Times New Roman" w:hAnsi="Times New Roman"/>
          <w:sz w:val="24"/>
          <w:szCs w:val="24"/>
        </w:rPr>
        <w:t> </w:t>
      </w:r>
      <w:r w:rsidR="00C64B62" w:rsidRPr="00C64B62">
        <w:rPr>
          <w:rFonts w:ascii="Times New Roman" w:eastAsia="Times New Roman" w:hAnsi="Times New Roman"/>
          <w:color w:val="2E2E2E"/>
          <w:sz w:val="24"/>
          <w:szCs w:val="24"/>
          <w:lang w:eastAsia="ru-RU"/>
        </w:rPr>
        <w:t xml:space="preserve">Приказом Министерства просвещения РФ от 15 мая 2020 г. № 236 «Об утверждении Порядка приема на </w:t>
      </w:r>
      <w:proofErr w:type="gramStart"/>
      <w:r w:rsidR="00C64B62" w:rsidRPr="00C64B62">
        <w:rPr>
          <w:rFonts w:ascii="Times New Roman" w:eastAsia="Times New Roman" w:hAnsi="Times New Roman"/>
          <w:color w:val="2E2E2E"/>
          <w:sz w:val="24"/>
          <w:szCs w:val="24"/>
          <w:lang w:eastAsia="ru-RU"/>
        </w:rPr>
        <w:t>обучение</w:t>
      </w:r>
      <w:r w:rsidR="00BA4AEE">
        <w:rPr>
          <w:rFonts w:ascii="Times New Roman" w:eastAsia="Times New Roman" w:hAnsi="Times New Roman"/>
          <w:color w:val="2E2E2E"/>
          <w:sz w:val="24"/>
          <w:szCs w:val="24"/>
          <w:lang w:eastAsia="ru-RU"/>
        </w:rPr>
        <w:t xml:space="preserve"> </w:t>
      </w:r>
      <w:r w:rsidR="00FE1D57">
        <w:rPr>
          <w:rFonts w:ascii="Times New Roman" w:eastAsia="Times New Roman" w:hAnsi="Times New Roman"/>
          <w:color w:val="2E2E2E"/>
          <w:sz w:val="24"/>
          <w:szCs w:val="24"/>
          <w:lang w:eastAsia="ru-RU"/>
        </w:rPr>
        <w:t xml:space="preserve"> </w:t>
      </w:r>
      <w:r w:rsidR="00BA4AEE">
        <w:rPr>
          <w:rFonts w:ascii="Times New Roman" w:eastAsia="Times New Roman" w:hAnsi="Times New Roman"/>
          <w:color w:val="2E2E2E"/>
          <w:sz w:val="24"/>
          <w:szCs w:val="24"/>
          <w:lang w:eastAsia="ru-RU"/>
        </w:rPr>
        <w:t xml:space="preserve"> </w:t>
      </w:r>
      <w:r w:rsidR="00C64B62" w:rsidRPr="00C64B62">
        <w:rPr>
          <w:rFonts w:ascii="Times New Roman" w:eastAsia="Times New Roman" w:hAnsi="Times New Roman"/>
          <w:color w:val="2E2E2E"/>
          <w:sz w:val="24"/>
          <w:szCs w:val="24"/>
          <w:lang w:eastAsia="ru-RU"/>
        </w:rPr>
        <w:t xml:space="preserve"> по</w:t>
      </w:r>
      <w:proofErr w:type="gramEnd"/>
      <w:r w:rsidR="00C64B62" w:rsidRPr="00C64B62">
        <w:rPr>
          <w:rFonts w:ascii="Times New Roman" w:eastAsia="Times New Roman" w:hAnsi="Times New Roman"/>
          <w:color w:val="2E2E2E"/>
          <w:sz w:val="24"/>
          <w:szCs w:val="24"/>
          <w:lang w:eastAsia="ru-RU"/>
        </w:rPr>
        <w:t xml:space="preserve"> образовательным программам дошкольного образования» с изменениями на 8 сентября 2020 года;</w:t>
      </w:r>
    </w:p>
    <w:p w:rsidR="00C64B62" w:rsidRPr="00C64B62" w:rsidRDefault="00C64B62" w:rsidP="00C64B62">
      <w:pPr>
        <w:numPr>
          <w:ilvl w:val="0"/>
          <w:numId w:val="5"/>
        </w:numPr>
        <w:spacing w:before="48" w:after="48" w:line="240" w:lineRule="auto"/>
        <w:ind w:left="0"/>
        <w:rPr>
          <w:rFonts w:ascii="Times New Roman" w:eastAsia="Times New Roman" w:hAnsi="Times New Roman"/>
          <w:color w:val="2E2E2E"/>
          <w:sz w:val="24"/>
          <w:szCs w:val="24"/>
          <w:lang w:eastAsia="ru-RU"/>
        </w:rPr>
      </w:pPr>
      <w:r w:rsidRPr="00C64B62">
        <w:rPr>
          <w:rFonts w:ascii="Times New Roman" w:eastAsia="Times New Roman" w:hAnsi="Times New Roman"/>
          <w:color w:val="2E2E2E"/>
          <w:sz w:val="24"/>
          <w:szCs w:val="24"/>
          <w:lang w:eastAsia="ru-RU"/>
        </w:rPr>
        <w:t>Федеральным законом № 115-ФЗ от 25 июля 2002г «О правовом положении иностранных граждан в Российской Федерации» с изменениями на 15 октября 2020 года;</w:t>
      </w:r>
    </w:p>
    <w:p w:rsidR="00F70BB6" w:rsidRPr="009716CE" w:rsidRDefault="00F70BB6" w:rsidP="009716CE">
      <w:pPr>
        <w:pStyle w:val="1"/>
        <w:shd w:val="clear" w:color="auto" w:fill="FFFFFF"/>
        <w:spacing w:before="0" w:beforeAutospacing="0" w:after="187" w:afterAutospacing="0"/>
        <w:jc w:val="both"/>
        <w:textAlignment w:val="baseline"/>
        <w:rPr>
          <w:sz w:val="24"/>
          <w:szCs w:val="24"/>
        </w:rPr>
      </w:pPr>
      <w:r w:rsidRPr="009716CE">
        <w:rPr>
          <w:b w:val="0"/>
          <w:sz w:val="24"/>
          <w:szCs w:val="24"/>
        </w:rPr>
        <w:t>Уставом Учреждения.</w:t>
      </w:r>
    </w:p>
    <w:p w:rsidR="00F70BB6" w:rsidRPr="009716CE" w:rsidRDefault="00F70BB6" w:rsidP="009716CE">
      <w:pPr>
        <w:spacing w:after="0" w:line="240" w:lineRule="auto"/>
        <w:jc w:val="center"/>
        <w:rPr>
          <w:rFonts w:ascii="Times New Roman" w:hAnsi="Times New Roman"/>
          <w:b/>
          <w:bCs/>
          <w:sz w:val="24"/>
          <w:szCs w:val="24"/>
        </w:rPr>
      </w:pPr>
      <w:r w:rsidRPr="009716CE">
        <w:rPr>
          <w:rFonts w:ascii="Times New Roman" w:hAnsi="Times New Roman"/>
          <w:b/>
          <w:bCs/>
          <w:sz w:val="24"/>
          <w:szCs w:val="24"/>
        </w:rPr>
        <w:t>2.</w:t>
      </w:r>
      <w:r w:rsidRPr="009716CE">
        <w:rPr>
          <w:rFonts w:ascii="Times New Roman" w:hAnsi="Times New Roman"/>
          <w:b/>
          <w:bCs/>
          <w:sz w:val="24"/>
          <w:szCs w:val="24"/>
        </w:rPr>
        <w:tab/>
        <w:t>Порядок и основания перевода</w:t>
      </w:r>
      <w:r w:rsidR="00713123" w:rsidRPr="009716CE">
        <w:rPr>
          <w:rFonts w:ascii="Times New Roman" w:hAnsi="Times New Roman"/>
          <w:b/>
          <w:bCs/>
          <w:sz w:val="24"/>
          <w:szCs w:val="24"/>
        </w:rPr>
        <w:t xml:space="preserve"> обучающихся</w:t>
      </w:r>
      <w:r w:rsidRPr="009716CE">
        <w:rPr>
          <w:rFonts w:ascii="Times New Roman" w:hAnsi="Times New Roman"/>
          <w:b/>
          <w:bCs/>
          <w:sz w:val="24"/>
          <w:szCs w:val="24"/>
        </w:rPr>
        <w:t xml:space="preserve"> воспитанников</w:t>
      </w:r>
    </w:p>
    <w:p w:rsidR="00F70BB6" w:rsidRPr="009716CE" w:rsidRDefault="00F70BB6" w:rsidP="009716CE">
      <w:pPr>
        <w:spacing w:after="0" w:line="240" w:lineRule="auto"/>
        <w:jc w:val="both"/>
        <w:rPr>
          <w:rFonts w:ascii="Times New Roman" w:hAnsi="Times New Roman"/>
          <w:sz w:val="24"/>
          <w:szCs w:val="24"/>
        </w:rPr>
      </w:pPr>
      <w:r w:rsidRPr="009716CE">
        <w:rPr>
          <w:rFonts w:ascii="Times New Roman" w:hAnsi="Times New Roman"/>
          <w:sz w:val="24"/>
          <w:szCs w:val="24"/>
        </w:rPr>
        <w:t>2.1.</w:t>
      </w:r>
      <w:r w:rsidRPr="009716CE">
        <w:rPr>
          <w:rFonts w:ascii="Times New Roman" w:hAnsi="Times New Roman"/>
          <w:sz w:val="24"/>
          <w:szCs w:val="24"/>
        </w:rPr>
        <w:tab/>
        <w:t>Перевод воспитанников осуществляется в следующих случаях:</w:t>
      </w:r>
    </w:p>
    <w:p w:rsidR="00F70BB6" w:rsidRPr="009716CE" w:rsidRDefault="00F70BB6" w:rsidP="009716CE">
      <w:pPr>
        <w:pStyle w:val="a3"/>
        <w:numPr>
          <w:ilvl w:val="0"/>
          <w:numId w:val="2"/>
        </w:numPr>
        <w:spacing w:after="0" w:line="240" w:lineRule="auto"/>
        <w:ind w:left="993" w:hanging="284"/>
        <w:contextualSpacing w:val="0"/>
        <w:jc w:val="both"/>
        <w:rPr>
          <w:rFonts w:ascii="Times New Roman" w:hAnsi="Times New Roman"/>
          <w:sz w:val="24"/>
          <w:szCs w:val="24"/>
        </w:rPr>
      </w:pPr>
      <w:r w:rsidRPr="009716CE">
        <w:rPr>
          <w:rFonts w:ascii="Times New Roman" w:hAnsi="Times New Roman"/>
          <w:sz w:val="24"/>
          <w:szCs w:val="24"/>
        </w:rPr>
        <w:t>при переводе в следующую возрастную группу;</w:t>
      </w:r>
    </w:p>
    <w:p w:rsidR="00F70BB6" w:rsidRPr="009716CE" w:rsidRDefault="00F70BB6" w:rsidP="009716CE">
      <w:pPr>
        <w:pStyle w:val="a3"/>
        <w:numPr>
          <w:ilvl w:val="0"/>
          <w:numId w:val="2"/>
        </w:numPr>
        <w:spacing w:after="0" w:line="240" w:lineRule="auto"/>
        <w:ind w:left="993" w:hanging="284"/>
        <w:contextualSpacing w:val="0"/>
        <w:jc w:val="both"/>
        <w:rPr>
          <w:rFonts w:ascii="Times New Roman" w:hAnsi="Times New Roman"/>
          <w:sz w:val="24"/>
          <w:szCs w:val="24"/>
        </w:rPr>
      </w:pPr>
      <w:r w:rsidRPr="009716CE">
        <w:rPr>
          <w:rFonts w:ascii="Times New Roman" w:hAnsi="Times New Roman"/>
          <w:sz w:val="24"/>
          <w:szCs w:val="24"/>
        </w:rPr>
        <w:t>при переводе воспитанника в другое дошкольное учреждение в порядке обмена;</w:t>
      </w:r>
    </w:p>
    <w:p w:rsidR="00F70BB6" w:rsidRPr="009716CE" w:rsidRDefault="00F70BB6" w:rsidP="009716CE">
      <w:pPr>
        <w:pStyle w:val="a3"/>
        <w:numPr>
          <w:ilvl w:val="0"/>
          <w:numId w:val="2"/>
        </w:numPr>
        <w:spacing w:after="0" w:line="240" w:lineRule="auto"/>
        <w:ind w:left="993" w:hanging="284"/>
        <w:contextualSpacing w:val="0"/>
        <w:jc w:val="both"/>
        <w:rPr>
          <w:rFonts w:ascii="Times New Roman" w:hAnsi="Times New Roman"/>
          <w:sz w:val="24"/>
          <w:szCs w:val="24"/>
        </w:rPr>
      </w:pPr>
      <w:r w:rsidRPr="009716CE">
        <w:rPr>
          <w:rFonts w:ascii="Times New Roman" w:hAnsi="Times New Roman"/>
          <w:sz w:val="24"/>
          <w:szCs w:val="24"/>
        </w:rPr>
        <w:t>при переводе воспитанников в другое дошкольное учреждение на период ремонта  по желанию родителя (законного представителя);</w:t>
      </w:r>
    </w:p>
    <w:p w:rsidR="00B44895" w:rsidRPr="009716CE" w:rsidRDefault="00DC0A0B" w:rsidP="009716CE">
      <w:pPr>
        <w:pStyle w:val="a3"/>
        <w:numPr>
          <w:ilvl w:val="0"/>
          <w:numId w:val="2"/>
        </w:numPr>
        <w:shd w:val="clear" w:color="auto" w:fill="FFFFFF"/>
        <w:spacing w:after="0" w:line="240" w:lineRule="auto"/>
        <w:ind w:left="993" w:hanging="284"/>
        <w:jc w:val="both"/>
        <w:textAlignment w:val="baseline"/>
        <w:rPr>
          <w:rFonts w:ascii="Times New Roman" w:eastAsia="Times New Roman" w:hAnsi="Times New Roman"/>
          <w:sz w:val="24"/>
          <w:szCs w:val="24"/>
          <w:lang w:eastAsia="ru-RU"/>
        </w:rPr>
      </w:pPr>
      <w:r w:rsidRPr="009716CE">
        <w:rPr>
          <w:rFonts w:ascii="Times New Roman" w:eastAsia="Times New Roman" w:hAnsi="Times New Roman"/>
          <w:sz w:val="24"/>
          <w:szCs w:val="24"/>
          <w:bdr w:val="none" w:sz="0" w:space="0" w:color="auto" w:frame="1"/>
          <w:lang w:eastAsia="ru-RU"/>
        </w:rPr>
        <w:t xml:space="preserve">в случае прекращения деятельности исходной организации, </w:t>
      </w:r>
    </w:p>
    <w:p w:rsidR="00DC0A0B" w:rsidRPr="009716CE" w:rsidRDefault="00DC0A0B" w:rsidP="009716CE">
      <w:pPr>
        <w:pStyle w:val="a3"/>
        <w:numPr>
          <w:ilvl w:val="0"/>
          <w:numId w:val="2"/>
        </w:numPr>
        <w:shd w:val="clear" w:color="auto" w:fill="FFFFFF"/>
        <w:spacing w:after="0" w:line="240" w:lineRule="auto"/>
        <w:ind w:left="993" w:hanging="284"/>
        <w:jc w:val="both"/>
        <w:textAlignment w:val="baseline"/>
        <w:rPr>
          <w:rFonts w:ascii="Times New Roman" w:eastAsia="Times New Roman" w:hAnsi="Times New Roman"/>
          <w:sz w:val="24"/>
          <w:szCs w:val="24"/>
          <w:lang w:eastAsia="ru-RU"/>
        </w:rPr>
      </w:pPr>
      <w:r w:rsidRPr="009716CE">
        <w:rPr>
          <w:rFonts w:ascii="Times New Roman" w:eastAsia="Times New Roman" w:hAnsi="Times New Roman"/>
          <w:sz w:val="24"/>
          <w:szCs w:val="24"/>
          <w:bdr w:val="none" w:sz="0" w:space="0" w:color="auto" w:frame="1"/>
          <w:lang w:eastAsia="ru-RU"/>
        </w:rPr>
        <w:t>аннулирования лицензии на осуществление образ</w:t>
      </w:r>
      <w:r w:rsidR="00B44895" w:rsidRPr="009716CE">
        <w:rPr>
          <w:rFonts w:ascii="Times New Roman" w:eastAsia="Times New Roman" w:hAnsi="Times New Roman"/>
          <w:sz w:val="24"/>
          <w:szCs w:val="24"/>
          <w:bdr w:val="none" w:sz="0" w:space="0" w:color="auto" w:frame="1"/>
          <w:lang w:eastAsia="ru-RU"/>
        </w:rPr>
        <w:t xml:space="preserve">овательной деятельности (далее </w:t>
      </w:r>
      <w:r w:rsidRPr="009716CE">
        <w:rPr>
          <w:rFonts w:ascii="Times New Roman" w:eastAsia="Times New Roman" w:hAnsi="Times New Roman"/>
          <w:sz w:val="24"/>
          <w:szCs w:val="24"/>
          <w:bdr w:val="none" w:sz="0" w:space="0" w:color="auto" w:frame="1"/>
          <w:lang w:eastAsia="ru-RU"/>
        </w:rPr>
        <w:t xml:space="preserve"> лицензия);</w:t>
      </w:r>
    </w:p>
    <w:p w:rsidR="00DC0A0B" w:rsidRPr="009716CE" w:rsidRDefault="00DC0A0B" w:rsidP="009716CE">
      <w:pPr>
        <w:pStyle w:val="a3"/>
        <w:numPr>
          <w:ilvl w:val="0"/>
          <w:numId w:val="2"/>
        </w:numPr>
        <w:shd w:val="clear" w:color="auto" w:fill="FFFFFF"/>
        <w:spacing w:after="0" w:line="240" w:lineRule="auto"/>
        <w:ind w:left="993" w:hanging="284"/>
        <w:jc w:val="both"/>
        <w:textAlignment w:val="baseline"/>
        <w:rPr>
          <w:rFonts w:ascii="Times New Roman" w:eastAsia="Times New Roman" w:hAnsi="Times New Roman"/>
          <w:sz w:val="24"/>
          <w:szCs w:val="24"/>
          <w:lang w:eastAsia="ru-RU"/>
        </w:rPr>
      </w:pPr>
      <w:r w:rsidRPr="009716CE">
        <w:rPr>
          <w:rFonts w:ascii="Times New Roman" w:eastAsia="Times New Roman" w:hAnsi="Times New Roman"/>
          <w:sz w:val="24"/>
          <w:szCs w:val="24"/>
          <w:bdr w:val="none" w:sz="0" w:space="0" w:color="auto" w:frame="1"/>
          <w:lang w:eastAsia="ru-RU"/>
        </w:rPr>
        <w:t>в случае приостановления действия лицензии.</w:t>
      </w:r>
    </w:p>
    <w:p w:rsidR="00F70BB6" w:rsidRPr="009716CE" w:rsidRDefault="00F70BB6" w:rsidP="009716CE">
      <w:pPr>
        <w:spacing w:after="0" w:line="240" w:lineRule="auto"/>
        <w:jc w:val="both"/>
        <w:rPr>
          <w:rFonts w:ascii="Times New Roman" w:hAnsi="Times New Roman"/>
          <w:sz w:val="24"/>
          <w:szCs w:val="24"/>
        </w:rPr>
      </w:pPr>
      <w:r w:rsidRPr="009716CE">
        <w:rPr>
          <w:rFonts w:ascii="Times New Roman" w:hAnsi="Times New Roman"/>
          <w:sz w:val="24"/>
          <w:szCs w:val="24"/>
        </w:rPr>
        <w:t>2.2.</w:t>
      </w:r>
      <w:r w:rsidRPr="009716CE">
        <w:rPr>
          <w:rFonts w:ascii="Times New Roman" w:hAnsi="Times New Roman"/>
          <w:sz w:val="24"/>
          <w:szCs w:val="24"/>
        </w:rPr>
        <w:tab/>
        <w:t>Перевод в следующую возрастную группу осуществляется  ежегодно не позднее 31 августа в связи с достижением воспитанниками следующего возрастного периода, на основании приказа заведующего Учреждением.</w:t>
      </w:r>
    </w:p>
    <w:p w:rsidR="00F70BB6" w:rsidRPr="009716CE" w:rsidRDefault="00F70BB6" w:rsidP="009716CE">
      <w:pPr>
        <w:spacing w:after="0" w:line="240" w:lineRule="auto"/>
        <w:jc w:val="both"/>
        <w:rPr>
          <w:rFonts w:ascii="Times New Roman" w:hAnsi="Times New Roman"/>
          <w:sz w:val="24"/>
          <w:szCs w:val="24"/>
        </w:rPr>
      </w:pPr>
      <w:r w:rsidRPr="009716CE">
        <w:rPr>
          <w:rFonts w:ascii="Times New Roman" w:hAnsi="Times New Roman"/>
          <w:sz w:val="24"/>
          <w:szCs w:val="24"/>
        </w:rPr>
        <w:t>2.3.</w:t>
      </w:r>
      <w:r w:rsidRPr="009716CE">
        <w:rPr>
          <w:rFonts w:ascii="Times New Roman" w:hAnsi="Times New Roman"/>
          <w:sz w:val="24"/>
          <w:szCs w:val="24"/>
        </w:rPr>
        <w:tab/>
        <w:t>Перевод воспитанника в другое дошкольное учреждение на период ремонта осуществляется по желанию родителя  (законного представителя), на основании приказа заведующего  Учреждением о закрытии  на ремонт и временного направления воспитанника (воспитанников) в другое Учреждение.</w:t>
      </w:r>
    </w:p>
    <w:p w:rsidR="00F70BB6" w:rsidRPr="009716CE" w:rsidRDefault="00F70BB6" w:rsidP="009716CE">
      <w:pPr>
        <w:spacing w:after="0" w:line="240" w:lineRule="auto"/>
        <w:jc w:val="both"/>
        <w:rPr>
          <w:rFonts w:ascii="Times New Roman" w:hAnsi="Times New Roman"/>
          <w:sz w:val="24"/>
          <w:szCs w:val="24"/>
        </w:rPr>
      </w:pPr>
      <w:r w:rsidRPr="009716CE">
        <w:rPr>
          <w:rFonts w:ascii="Times New Roman" w:hAnsi="Times New Roman"/>
          <w:sz w:val="24"/>
          <w:szCs w:val="24"/>
        </w:rPr>
        <w:t>2.4.  Перевод воспитанника в другое  дошкольное Учреждение в порядке обмена осуществляется по  желанию  родителя (законного  представителя)  по личному заявлению,  согласованному с</w:t>
      </w:r>
      <w:r w:rsidR="00554779" w:rsidRPr="009716CE">
        <w:rPr>
          <w:rFonts w:ascii="Times New Roman" w:hAnsi="Times New Roman"/>
          <w:sz w:val="24"/>
          <w:szCs w:val="24"/>
        </w:rPr>
        <w:t xml:space="preserve"> Учредителем</w:t>
      </w:r>
      <w:r w:rsidRPr="009716CE">
        <w:rPr>
          <w:rFonts w:ascii="Times New Roman" w:hAnsi="Times New Roman"/>
          <w:sz w:val="24"/>
          <w:szCs w:val="24"/>
        </w:rPr>
        <w:t xml:space="preserve">. </w:t>
      </w:r>
    </w:p>
    <w:p w:rsidR="00B44895" w:rsidRPr="009716CE" w:rsidRDefault="006E58C1" w:rsidP="009716CE">
      <w:pPr>
        <w:shd w:val="clear" w:color="auto" w:fill="FFFFFF"/>
        <w:spacing w:after="0" w:line="240" w:lineRule="auto"/>
        <w:jc w:val="both"/>
        <w:textAlignment w:val="baseline"/>
        <w:rPr>
          <w:rFonts w:ascii="Times New Roman" w:eastAsia="Times New Roman" w:hAnsi="Times New Roman"/>
          <w:sz w:val="24"/>
          <w:szCs w:val="24"/>
          <w:bdr w:val="none" w:sz="0" w:space="0" w:color="auto" w:frame="1"/>
          <w:lang w:eastAsia="ru-RU"/>
        </w:rPr>
      </w:pPr>
      <w:r w:rsidRPr="009716CE">
        <w:rPr>
          <w:rFonts w:ascii="Times New Roman" w:hAnsi="Times New Roman"/>
          <w:sz w:val="24"/>
          <w:szCs w:val="24"/>
        </w:rPr>
        <w:t>2.5.</w:t>
      </w:r>
      <w:r w:rsidR="00B44895" w:rsidRPr="009716CE">
        <w:rPr>
          <w:rFonts w:ascii="Times New Roman" w:eastAsia="Times New Roman" w:hAnsi="Times New Roman"/>
          <w:sz w:val="24"/>
          <w:szCs w:val="24"/>
          <w:bdr w:val="none" w:sz="0" w:space="0" w:color="auto" w:frame="1"/>
          <w:lang w:eastAsia="ru-RU"/>
        </w:rPr>
        <w:t xml:space="preserve"> В случае перевода обучающегося по инициативе его родителей (законных представителей) родители (законные представители) обучающегося:</w:t>
      </w:r>
    </w:p>
    <w:p w:rsidR="00A47C91" w:rsidRPr="009716CE" w:rsidRDefault="00B44895" w:rsidP="009716CE">
      <w:pPr>
        <w:pStyle w:val="a3"/>
        <w:numPr>
          <w:ilvl w:val="0"/>
          <w:numId w:val="4"/>
        </w:numPr>
        <w:shd w:val="clear" w:color="auto" w:fill="FFFFFF"/>
        <w:spacing w:after="0" w:line="240" w:lineRule="auto"/>
        <w:jc w:val="both"/>
        <w:textAlignment w:val="baseline"/>
        <w:rPr>
          <w:rFonts w:ascii="Times New Roman" w:eastAsia="Times New Roman" w:hAnsi="Times New Roman"/>
          <w:sz w:val="24"/>
          <w:szCs w:val="24"/>
          <w:lang w:eastAsia="ru-RU"/>
        </w:rPr>
      </w:pPr>
      <w:r w:rsidRPr="009716CE">
        <w:rPr>
          <w:rFonts w:ascii="Times New Roman" w:eastAsia="Times New Roman" w:hAnsi="Times New Roman"/>
          <w:sz w:val="24"/>
          <w:szCs w:val="24"/>
          <w:bdr w:val="none" w:sz="0" w:space="0" w:color="auto" w:frame="1"/>
          <w:lang w:eastAsia="ru-RU"/>
        </w:rPr>
        <w:t>осуществляют выбор принимающей организации;</w:t>
      </w:r>
    </w:p>
    <w:p w:rsidR="00A47C91" w:rsidRPr="009716CE" w:rsidRDefault="00B44895" w:rsidP="009716CE">
      <w:pPr>
        <w:pStyle w:val="a3"/>
        <w:numPr>
          <w:ilvl w:val="0"/>
          <w:numId w:val="4"/>
        </w:numPr>
        <w:shd w:val="clear" w:color="auto" w:fill="FFFFFF"/>
        <w:spacing w:after="0" w:line="240" w:lineRule="auto"/>
        <w:jc w:val="both"/>
        <w:textAlignment w:val="baseline"/>
        <w:rPr>
          <w:rFonts w:ascii="Times New Roman" w:eastAsia="Times New Roman" w:hAnsi="Times New Roman"/>
          <w:sz w:val="24"/>
          <w:szCs w:val="24"/>
          <w:lang w:eastAsia="ru-RU"/>
        </w:rPr>
      </w:pPr>
      <w:r w:rsidRPr="009716CE">
        <w:rPr>
          <w:rFonts w:ascii="Times New Roman" w:eastAsia="Times New Roman" w:hAnsi="Times New Roman"/>
          <w:sz w:val="24"/>
          <w:szCs w:val="24"/>
          <w:bdr w:val="none" w:sz="0" w:space="0" w:color="auto" w:frame="1"/>
          <w:lang w:eastAsia="ru-RU"/>
        </w:rPr>
        <w:t>обращаются в выбранную организацию с запросом о наличии свободных мест соответствующей возрастной категории обучающегося и необходимой направленности группы, в том числе с использованием информационно-телекоммуникационной сети «Интернет» (далее — сеть Интернет);</w:t>
      </w:r>
    </w:p>
    <w:p w:rsidR="000B016B" w:rsidRPr="003A53ED" w:rsidRDefault="00B44895" w:rsidP="003A53ED">
      <w:pPr>
        <w:pStyle w:val="a3"/>
        <w:numPr>
          <w:ilvl w:val="0"/>
          <w:numId w:val="4"/>
        </w:numPr>
        <w:shd w:val="clear" w:color="auto" w:fill="FFFFFF"/>
        <w:spacing w:after="0" w:line="240" w:lineRule="auto"/>
        <w:jc w:val="both"/>
        <w:textAlignment w:val="baseline"/>
        <w:rPr>
          <w:rFonts w:ascii="Times New Roman" w:eastAsia="Times New Roman" w:hAnsi="Times New Roman"/>
          <w:sz w:val="24"/>
          <w:szCs w:val="24"/>
          <w:lang w:eastAsia="ru-RU"/>
        </w:rPr>
      </w:pPr>
      <w:r w:rsidRPr="009716CE">
        <w:rPr>
          <w:rFonts w:ascii="Times New Roman" w:eastAsia="Times New Roman" w:hAnsi="Times New Roman"/>
          <w:sz w:val="24"/>
          <w:szCs w:val="24"/>
          <w:bdr w:val="none" w:sz="0" w:space="0" w:color="auto" w:frame="1"/>
          <w:lang w:eastAsia="ru-RU"/>
        </w:rPr>
        <w:t>при отсутствии свободных мест в выбранной организации обращаются в Кваркенский РОО для определения принимающей организации из числа муниципальных образовательных организаций;</w:t>
      </w:r>
    </w:p>
    <w:p w:rsidR="00A47C91" w:rsidRPr="009716CE" w:rsidRDefault="00B44895" w:rsidP="009716CE">
      <w:pPr>
        <w:pStyle w:val="a3"/>
        <w:numPr>
          <w:ilvl w:val="0"/>
          <w:numId w:val="4"/>
        </w:numPr>
        <w:shd w:val="clear" w:color="auto" w:fill="FFFFFF"/>
        <w:spacing w:after="0" w:line="240" w:lineRule="auto"/>
        <w:jc w:val="both"/>
        <w:textAlignment w:val="baseline"/>
        <w:rPr>
          <w:rFonts w:ascii="Times New Roman" w:eastAsia="Times New Roman" w:hAnsi="Times New Roman"/>
          <w:sz w:val="24"/>
          <w:szCs w:val="24"/>
          <w:lang w:eastAsia="ru-RU"/>
        </w:rPr>
      </w:pPr>
      <w:r w:rsidRPr="009716CE">
        <w:rPr>
          <w:rFonts w:ascii="Times New Roman" w:eastAsia="Times New Roman" w:hAnsi="Times New Roman"/>
          <w:sz w:val="24"/>
          <w:szCs w:val="24"/>
          <w:bdr w:val="none" w:sz="0" w:space="0" w:color="auto" w:frame="1"/>
          <w:lang w:eastAsia="ru-RU"/>
        </w:rPr>
        <w:t>обращаются в исходную организацию с заявлением об отчислении обучающегося в связи с переводом</w:t>
      </w:r>
      <w:r w:rsidR="00A47C91" w:rsidRPr="009716CE">
        <w:rPr>
          <w:rFonts w:ascii="Times New Roman" w:eastAsia="Times New Roman" w:hAnsi="Times New Roman"/>
          <w:sz w:val="24"/>
          <w:szCs w:val="24"/>
          <w:bdr w:val="none" w:sz="0" w:space="0" w:color="auto" w:frame="1"/>
          <w:lang w:eastAsia="ru-RU"/>
        </w:rPr>
        <w:t xml:space="preserve"> в принимающую организацию.</w:t>
      </w:r>
    </w:p>
    <w:p w:rsidR="00B44895" w:rsidRPr="009716CE" w:rsidRDefault="00B44895" w:rsidP="009716CE">
      <w:pPr>
        <w:shd w:val="clear" w:color="auto" w:fill="FFFFFF"/>
        <w:spacing w:after="0" w:line="240" w:lineRule="auto"/>
        <w:jc w:val="both"/>
        <w:textAlignment w:val="baseline"/>
        <w:rPr>
          <w:rFonts w:ascii="Times New Roman" w:eastAsia="Times New Roman" w:hAnsi="Times New Roman"/>
          <w:sz w:val="24"/>
          <w:szCs w:val="24"/>
          <w:lang w:eastAsia="ru-RU"/>
        </w:rPr>
      </w:pPr>
      <w:r w:rsidRPr="009716CE">
        <w:rPr>
          <w:rFonts w:ascii="Times New Roman" w:eastAsia="Times New Roman" w:hAnsi="Times New Roman"/>
          <w:sz w:val="24"/>
          <w:szCs w:val="24"/>
          <w:bdr w:val="none" w:sz="0" w:space="0" w:color="auto" w:frame="1"/>
          <w:lang w:eastAsia="ru-RU"/>
        </w:rPr>
        <w:t>Заявление о переводе может быть направлено в форме электронного документа с использованием сети Интернет.</w:t>
      </w:r>
    </w:p>
    <w:p w:rsidR="006E58C1" w:rsidRPr="009716CE" w:rsidRDefault="00B44895" w:rsidP="009716CE">
      <w:pPr>
        <w:spacing w:after="0" w:line="240" w:lineRule="auto"/>
        <w:jc w:val="both"/>
        <w:rPr>
          <w:rFonts w:ascii="Times New Roman" w:eastAsia="Times New Roman" w:hAnsi="Times New Roman"/>
          <w:sz w:val="24"/>
          <w:szCs w:val="24"/>
          <w:bdr w:val="none" w:sz="0" w:space="0" w:color="auto" w:frame="1"/>
          <w:lang w:eastAsia="ru-RU"/>
        </w:rPr>
      </w:pPr>
      <w:r w:rsidRPr="009716CE">
        <w:rPr>
          <w:rFonts w:ascii="Times New Roman" w:hAnsi="Times New Roman"/>
          <w:sz w:val="24"/>
          <w:szCs w:val="24"/>
        </w:rPr>
        <w:t>2.6.</w:t>
      </w:r>
      <w:r w:rsidRPr="009716CE">
        <w:rPr>
          <w:rFonts w:ascii="Times New Roman" w:eastAsia="Times New Roman" w:hAnsi="Times New Roman"/>
          <w:sz w:val="24"/>
          <w:szCs w:val="24"/>
          <w:bdr w:val="none" w:sz="0" w:space="0" w:color="auto" w:frame="1"/>
          <w:lang w:eastAsia="ru-RU"/>
        </w:rPr>
        <w:t xml:space="preserve"> В случае перевода обучающегося родителям  (законным представителям) на руки выдается личное дело.</w:t>
      </w:r>
    </w:p>
    <w:p w:rsidR="000B016B" w:rsidRPr="009716CE" w:rsidRDefault="000B016B" w:rsidP="009716CE">
      <w:pPr>
        <w:pStyle w:val="c2"/>
        <w:ind w:left="142" w:firstLine="578"/>
        <w:contextualSpacing/>
        <w:jc w:val="both"/>
        <w:rPr>
          <w:shd w:val="clear" w:color="auto" w:fill="FFFFFF"/>
        </w:rPr>
      </w:pPr>
      <w:r w:rsidRPr="009716CE">
        <w:lastRenderedPageBreak/>
        <w:t>2.7</w:t>
      </w:r>
      <w:r w:rsidRPr="009716CE">
        <w:rPr>
          <w:shd w:val="clear" w:color="auto" w:fill="FFFFFF"/>
        </w:rPr>
        <w:t xml:space="preserve">. В случае прекращения деятельности организации, осуществляющей образовательную деятельность, аннулирования соответствующей лицензии, учредитель и (или) уполномоченный им орган управления указанной организацией обеспечивают перевод несовершеннолетних обучающихся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 направленности. </w:t>
      </w:r>
    </w:p>
    <w:p w:rsidR="00F70BB6" w:rsidRPr="009716CE" w:rsidRDefault="000B016B" w:rsidP="009716CE">
      <w:pPr>
        <w:pStyle w:val="c2"/>
        <w:ind w:left="142" w:firstLine="578"/>
        <w:contextualSpacing/>
        <w:jc w:val="both"/>
        <w:rPr>
          <w:b/>
        </w:rPr>
      </w:pPr>
      <w:r w:rsidRPr="009716CE">
        <w:rPr>
          <w:shd w:val="clear" w:color="auto" w:fill="FFFFFF"/>
        </w:rPr>
        <w:t>В случае приостановления действия лицензии, учредитель и (или) уполномоченный им орган управления указанной организацией обеспечивают перевод, несовершеннолетних обучающихся по заявлению их родителей (законных представителей) в другие организации, осуществляющие образовательную деятельность по основным образовательным программам соответствующ</w:t>
      </w:r>
      <w:r w:rsidR="003A53ED">
        <w:rPr>
          <w:shd w:val="clear" w:color="auto" w:fill="FFFFFF"/>
        </w:rPr>
        <w:t>его</w:t>
      </w:r>
      <w:r w:rsidRPr="009716CE">
        <w:rPr>
          <w:shd w:val="clear" w:color="auto" w:fill="FFFFFF"/>
        </w:rPr>
        <w:t xml:space="preserve"> уровня и направленности.</w:t>
      </w:r>
      <w:r w:rsidRPr="009716CE">
        <w:rPr>
          <w:rStyle w:val="apple-converted-space"/>
          <w:shd w:val="clear" w:color="auto" w:fill="FFFFFF"/>
        </w:rPr>
        <w:t> </w:t>
      </w:r>
      <w:r w:rsidRPr="009716CE">
        <w:t>Порядок</w:t>
      </w:r>
      <w:r w:rsidRPr="009716CE">
        <w:rPr>
          <w:rStyle w:val="apple-converted-space"/>
          <w:shd w:val="clear" w:color="auto" w:fill="FFFFFF"/>
        </w:rPr>
        <w:t> </w:t>
      </w:r>
      <w:r w:rsidRPr="009716CE">
        <w:rPr>
          <w:shd w:val="clear" w:color="auto" w:fill="FFFFFF"/>
        </w:rPr>
        <w:t>и условия осуществления такого перевода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70BB6" w:rsidRPr="009716CE" w:rsidRDefault="00F70BB6" w:rsidP="009716CE">
      <w:pPr>
        <w:pStyle w:val="a4"/>
        <w:jc w:val="center"/>
        <w:rPr>
          <w:rFonts w:ascii="Times New Roman" w:hAnsi="Times New Roman"/>
          <w:sz w:val="24"/>
          <w:szCs w:val="24"/>
        </w:rPr>
      </w:pPr>
      <w:r w:rsidRPr="009716CE">
        <w:rPr>
          <w:rFonts w:ascii="Times New Roman" w:hAnsi="Times New Roman"/>
          <w:b/>
          <w:sz w:val="24"/>
          <w:szCs w:val="24"/>
        </w:rPr>
        <w:t xml:space="preserve">3. </w:t>
      </w:r>
      <w:r w:rsidRPr="009716CE">
        <w:rPr>
          <w:rFonts w:ascii="Times New Roman" w:hAnsi="Times New Roman"/>
          <w:b/>
          <w:bCs/>
          <w:sz w:val="24"/>
          <w:szCs w:val="24"/>
        </w:rPr>
        <w:t>Порядок отчисления воспитанников</w:t>
      </w:r>
    </w:p>
    <w:p w:rsidR="00F70BB6" w:rsidRPr="009716CE" w:rsidRDefault="00554779" w:rsidP="009716CE">
      <w:pPr>
        <w:spacing w:after="0" w:line="240" w:lineRule="auto"/>
        <w:jc w:val="both"/>
        <w:rPr>
          <w:rFonts w:ascii="Times New Roman" w:hAnsi="Times New Roman"/>
          <w:sz w:val="24"/>
          <w:szCs w:val="24"/>
        </w:rPr>
      </w:pPr>
      <w:r w:rsidRPr="009716CE">
        <w:rPr>
          <w:rFonts w:ascii="Times New Roman" w:hAnsi="Times New Roman"/>
          <w:sz w:val="24"/>
          <w:szCs w:val="24"/>
        </w:rPr>
        <w:t>3</w:t>
      </w:r>
      <w:r w:rsidR="00F70BB6" w:rsidRPr="009716CE">
        <w:rPr>
          <w:rFonts w:ascii="Times New Roman" w:hAnsi="Times New Roman"/>
          <w:sz w:val="24"/>
          <w:szCs w:val="24"/>
        </w:rPr>
        <w:t>.1.</w:t>
      </w:r>
      <w:r w:rsidR="00F70BB6" w:rsidRPr="009716CE">
        <w:rPr>
          <w:rFonts w:ascii="Times New Roman" w:hAnsi="Times New Roman"/>
          <w:sz w:val="24"/>
          <w:szCs w:val="24"/>
        </w:rPr>
        <w:tab/>
        <w:t>Основанием отчисления воспитанника из Учреждения является: окончание срока действия договора  об образовании.</w:t>
      </w:r>
    </w:p>
    <w:p w:rsidR="00F70BB6" w:rsidRPr="009716CE" w:rsidRDefault="000B016B" w:rsidP="009716CE">
      <w:pPr>
        <w:spacing w:after="0" w:line="240" w:lineRule="auto"/>
        <w:jc w:val="both"/>
        <w:rPr>
          <w:rFonts w:ascii="Times New Roman" w:hAnsi="Times New Roman"/>
          <w:sz w:val="24"/>
          <w:szCs w:val="24"/>
        </w:rPr>
      </w:pPr>
      <w:r w:rsidRPr="009716CE">
        <w:rPr>
          <w:rFonts w:ascii="Times New Roman" w:hAnsi="Times New Roman"/>
          <w:sz w:val="24"/>
          <w:szCs w:val="24"/>
        </w:rPr>
        <w:t>3</w:t>
      </w:r>
      <w:r w:rsidR="00F70BB6" w:rsidRPr="009716CE">
        <w:rPr>
          <w:rFonts w:ascii="Times New Roman" w:hAnsi="Times New Roman"/>
          <w:sz w:val="24"/>
          <w:szCs w:val="24"/>
        </w:rPr>
        <w:t>.2.</w:t>
      </w:r>
      <w:r w:rsidR="00F70BB6" w:rsidRPr="009716CE">
        <w:rPr>
          <w:rFonts w:ascii="Times New Roman" w:hAnsi="Times New Roman"/>
          <w:sz w:val="24"/>
          <w:szCs w:val="24"/>
        </w:rPr>
        <w:tab/>
        <w:t>Отчисление может быть осуществлено до окончания срока действия Договора об образовании в случаях:</w:t>
      </w:r>
    </w:p>
    <w:p w:rsidR="00F70BB6" w:rsidRPr="009716CE" w:rsidRDefault="00F70BB6" w:rsidP="009716CE">
      <w:pPr>
        <w:widowControl w:val="0"/>
        <w:numPr>
          <w:ilvl w:val="0"/>
          <w:numId w:val="1"/>
        </w:numPr>
        <w:shd w:val="clear" w:color="auto" w:fill="FFFFFF"/>
        <w:autoSpaceDE w:val="0"/>
        <w:autoSpaceDN w:val="0"/>
        <w:adjustRightInd w:val="0"/>
        <w:spacing w:after="0" w:line="240" w:lineRule="auto"/>
        <w:ind w:left="709" w:hanging="425"/>
        <w:jc w:val="both"/>
        <w:rPr>
          <w:rFonts w:ascii="Times New Roman" w:hAnsi="Times New Roman"/>
          <w:sz w:val="24"/>
          <w:szCs w:val="24"/>
        </w:rPr>
      </w:pPr>
      <w:r w:rsidRPr="009716CE">
        <w:rPr>
          <w:rFonts w:ascii="Times New Roman" w:hAnsi="Times New Roman"/>
          <w:sz w:val="24"/>
          <w:szCs w:val="24"/>
        </w:rPr>
        <w:t>по инициативе родителей (законных представителей) в связи со сменой места жительства или другим семейным обстоятельствам;</w:t>
      </w:r>
    </w:p>
    <w:p w:rsidR="00F70BB6" w:rsidRPr="009716CE" w:rsidRDefault="00F70BB6" w:rsidP="009716CE">
      <w:pPr>
        <w:numPr>
          <w:ilvl w:val="0"/>
          <w:numId w:val="1"/>
        </w:numPr>
        <w:spacing w:after="0" w:line="240" w:lineRule="auto"/>
        <w:ind w:left="709" w:hanging="425"/>
        <w:jc w:val="both"/>
        <w:rPr>
          <w:rFonts w:ascii="Times New Roman" w:hAnsi="Times New Roman"/>
          <w:sz w:val="24"/>
          <w:szCs w:val="24"/>
        </w:rPr>
      </w:pPr>
      <w:r w:rsidRPr="009716CE">
        <w:rPr>
          <w:rFonts w:ascii="Times New Roman" w:hAnsi="Times New Roman"/>
          <w:sz w:val="24"/>
          <w:szCs w:val="24"/>
        </w:rPr>
        <w:t>на основании медицинского заключения о состоянии здоровья ребенка, препятствующего его дальнейшему пребыванию в образовательном Учреждении;</w:t>
      </w:r>
    </w:p>
    <w:p w:rsidR="00F70BB6" w:rsidRPr="009716CE" w:rsidRDefault="00F70BB6" w:rsidP="009716CE">
      <w:pPr>
        <w:numPr>
          <w:ilvl w:val="0"/>
          <w:numId w:val="1"/>
        </w:numPr>
        <w:spacing w:after="0" w:line="240" w:lineRule="auto"/>
        <w:ind w:left="709" w:hanging="425"/>
        <w:jc w:val="both"/>
        <w:rPr>
          <w:rFonts w:ascii="Times New Roman" w:hAnsi="Times New Roman"/>
          <w:sz w:val="24"/>
          <w:szCs w:val="24"/>
        </w:rPr>
      </w:pPr>
      <w:r w:rsidRPr="009716CE">
        <w:rPr>
          <w:rFonts w:ascii="Times New Roman" w:hAnsi="Times New Roman"/>
          <w:sz w:val="24"/>
          <w:szCs w:val="24"/>
        </w:rPr>
        <w:t>по инициативе родителей (законных представителей) в связи переводом воспитанника в другое дошкольное учреждение;</w:t>
      </w:r>
    </w:p>
    <w:p w:rsidR="00F70BB6" w:rsidRPr="009716CE" w:rsidRDefault="00F70BB6" w:rsidP="009716CE">
      <w:pPr>
        <w:widowControl w:val="0"/>
        <w:numPr>
          <w:ilvl w:val="0"/>
          <w:numId w:val="1"/>
        </w:numPr>
        <w:shd w:val="clear" w:color="auto" w:fill="FFFFFF"/>
        <w:autoSpaceDE w:val="0"/>
        <w:autoSpaceDN w:val="0"/>
        <w:adjustRightInd w:val="0"/>
        <w:spacing w:after="0" w:line="240" w:lineRule="auto"/>
        <w:ind w:left="709" w:hanging="425"/>
        <w:jc w:val="both"/>
        <w:rPr>
          <w:rFonts w:ascii="Times New Roman" w:hAnsi="Times New Roman"/>
          <w:sz w:val="24"/>
          <w:szCs w:val="24"/>
        </w:rPr>
      </w:pPr>
      <w:r w:rsidRPr="009716CE">
        <w:rPr>
          <w:rFonts w:ascii="Times New Roman" w:hAnsi="Times New Roman"/>
          <w:sz w:val="24"/>
          <w:szCs w:val="24"/>
        </w:rPr>
        <w:t>по инициативе родителей (законных представителей) в связи переводом воспитанника в другое дошкольное учреждение  в порядке обмена;</w:t>
      </w:r>
    </w:p>
    <w:p w:rsidR="00F70BB6" w:rsidRPr="009716CE" w:rsidRDefault="00F70BB6" w:rsidP="009716CE">
      <w:pPr>
        <w:widowControl w:val="0"/>
        <w:numPr>
          <w:ilvl w:val="0"/>
          <w:numId w:val="1"/>
        </w:numPr>
        <w:shd w:val="clear" w:color="auto" w:fill="FFFFFF"/>
        <w:autoSpaceDE w:val="0"/>
        <w:autoSpaceDN w:val="0"/>
        <w:adjustRightInd w:val="0"/>
        <w:spacing w:after="0" w:line="240" w:lineRule="auto"/>
        <w:ind w:left="709" w:hanging="425"/>
        <w:jc w:val="both"/>
        <w:rPr>
          <w:rFonts w:ascii="Times New Roman" w:hAnsi="Times New Roman"/>
          <w:sz w:val="24"/>
          <w:szCs w:val="24"/>
        </w:rPr>
      </w:pPr>
      <w:r w:rsidRPr="009716CE">
        <w:rPr>
          <w:rFonts w:ascii="Times New Roman" w:hAnsi="Times New Roman"/>
          <w:sz w:val="24"/>
          <w:szCs w:val="24"/>
        </w:rPr>
        <w:t>по окончании срока  пребывания  временно зачисленных воспитанников;</w:t>
      </w:r>
    </w:p>
    <w:p w:rsidR="00F70BB6" w:rsidRPr="009716CE" w:rsidRDefault="00F70BB6" w:rsidP="009716CE">
      <w:pPr>
        <w:widowControl w:val="0"/>
        <w:numPr>
          <w:ilvl w:val="0"/>
          <w:numId w:val="1"/>
        </w:numPr>
        <w:shd w:val="clear" w:color="auto" w:fill="FFFFFF"/>
        <w:autoSpaceDE w:val="0"/>
        <w:autoSpaceDN w:val="0"/>
        <w:adjustRightInd w:val="0"/>
        <w:spacing w:after="0" w:line="240" w:lineRule="auto"/>
        <w:ind w:left="709" w:hanging="425"/>
        <w:jc w:val="both"/>
        <w:rPr>
          <w:rFonts w:ascii="Times New Roman" w:hAnsi="Times New Roman"/>
          <w:sz w:val="24"/>
          <w:szCs w:val="24"/>
        </w:rPr>
      </w:pPr>
      <w:r w:rsidRPr="009716CE">
        <w:rPr>
          <w:rFonts w:ascii="Times New Roman" w:hAnsi="Times New Roman"/>
          <w:sz w:val="24"/>
          <w:szCs w:val="24"/>
        </w:rPr>
        <w:t>по иным причинам, указанным в заявлении родителей (законных представителей): смерть воспитанника, а также признание судом воспитанника умершим или безвестно отсутствующим;</w:t>
      </w:r>
    </w:p>
    <w:p w:rsidR="009716CE" w:rsidRPr="009716CE" w:rsidRDefault="00F70BB6" w:rsidP="009716CE">
      <w:pPr>
        <w:widowControl w:val="0"/>
        <w:numPr>
          <w:ilvl w:val="0"/>
          <w:numId w:val="1"/>
        </w:numPr>
        <w:shd w:val="clear" w:color="auto" w:fill="FFFFFF"/>
        <w:autoSpaceDE w:val="0"/>
        <w:autoSpaceDN w:val="0"/>
        <w:adjustRightInd w:val="0"/>
        <w:spacing w:after="0" w:line="240" w:lineRule="auto"/>
        <w:ind w:left="709" w:hanging="425"/>
        <w:jc w:val="both"/>
        <w:rPr>
          <w:rFonts w:ascii="Times New Roman" w:hAnsi="Times New Roman"/>
          <w:sz w:val="24"/>
          <w:szCs w:val="24"/>
        </w:rPr>
      </w:pPr>
      <w:r w:rsidRPr="009716CE">
        <w:rPr>
          <w:rFonts w:ascii="Times New Roman" w:hAnsi="Times New Roman"/>
          <w:sz w:val="24"/>
          <w:szCs w:val="24"/>
        </w:rPr>
        <w:t>по обстоятельствам, не зависящим от родителей (законных представителей) воспитанника и Учреждения, в том числе в случае ликвидации У</w:t>
      </w:r>
      <w:r w:rsidRPr="009716CE">
        <w:rPr>
          <w:rFonts w:ascii="Times New Roman" w:hAnsi="Times New Roman"/>
          <w:spacing w:val="-3"/>
          <w:sz w:val="24"/>
          <w:szCs w:val="24"/>
        </w:rPr>
        <w:t>чреждения, осуществляющего образовательную деятельность</w:t>
      </w:r>
    </w:p>
    <w:p w:rsidR="00F70BB6" w:rsidRPr="009716CE" w:rsidRDefault="00554779" w:rsidP="009716CE">
      <w:pPr>
        <w:widowControl w:val="0"/>
        <w:numPr>
          <w:ilvl w:val="0"/>
          <w:numId w:val="1"/>
        </w:numPr>
        <w:shd w:val="clear" w:color="auto" w:fill="FFFFFF"/>
        <w:autoSpaceDE w:val="0"/>
        <w:autoSpaceDN w:val="0"/>
        <w:adjustRightInd w:val="0"/>
        <w:spacing w:after="0" w:line="240" w:lineRule="auto"/>
        <w:ind w:left="709" w:hanging="425"/>
        <w:jc w:val="both"/>
        <w:rPr>
          <w:rFonts w:ascii="Times New Roman" w:hAnsi="Times New Roman"/>
          <w:sz w:val="24"/>
          <w:szCs w:val="24"/>
        </w:rPr>
      </w:pPr>
      <w:r w:rsidRPr="009716CE">
        <w:rPr>
          <w:rFonts w:ascii="Times New Roman" w:hAnsi="Times New Roman"/>
          <w:sz w:val="24"/>
          <w:szCs w:val="24"/>
        </w:rPr>
        <w:t>3</w:t>
      </w:r>
      <w:r w:rsidR="00F70BB6" w:rsidRPr="009716CE">
        <w:rPr>
          <w:rFonts w:ascii="Times New Roman" w:hAnsi="Times New Roman"/>
          <w:sz w:val="24"/>
          <w:szCs w:val="24"/>
        </w:rPr>
        <w:t>.3.</w:t>
      </w:r>
      <w:r w:rsidR="00F70BB6" w:rsidRPr="009716CE">
        <w:rPr>
          <w:rFonts w:ascii="Times New Roman" w:hAnsi="Times New Roman"/>
          <w:sz w:val="24"/>
          <w:szCs w:val="24"/>
        </w:rPr>
        <w:tab/>
        <w:t>Основанием для отчисления воспитанника является заявление Родителя  (законного представителя)  и оформляется  приказ заведующего Учреждением об отчислении воспитанника не позднее 3 дней после расторжения договора с родителями   (законными представителями).</w:t>
      </w:r>
    </w:p>
    <w:p w:rsidR="00F70BB6" w:rsidRPr="009716CE" w:rsidRDefault="00554779" w:rsidP="009716CE">
      <w:pPr>
        <w:autoSpaceDE w:val="0"/>
        <w:autoSpaceDN w:val="0"/>
        <w:adjustRightInd w:val="0"/>
        <w:spacing w:after="0" w:line="240" w:lineRule="auto"/>
        <w:jc w:val="both"/>
        <w:rPr>
          <w:rFonts w:ascii="Times New Roman" w:hAnsi="Times New Roman"/>
          <w:sz w:val="24"/>
          <w:szCs w:val="24"/>
        </w:rPr>
      </w:pPr>
      <w:r w:rsidRPr="009716CE">
        <w:rPr>
          <w:rFonts w:ascii="Times New Roman" w:hAnsi="Times New Roman"/>
          <w:sz w:val="24"/>
          <w:szCs w:val="24"/>
        </w:rPr>
        <w:t>3</w:t>
      </w:r>
      <w:r w:rsidR="00F70BB6" w:rsidRPr="009716CE">
        <w:rPr>
          <w:rFonts w:ascii="Times New Roman" w:hAnsi="Times New Roman"/>
          <w:sz w:val="24"/>
          <w:szCs w:val="24"/>
        </w:rPr>
        <w:t>.4. Отчисление воспитанников регистрируется в Книге учета  движения детей не позднее 5 дней после расторжения договора с родителями (законными представителями).</w:t>
      </w:r>
    </w:p>
    <w:p w:rsidR="009716CE" w:rsidRPr="009716CE" w:rsidRDefault="009716CE" w:rsidP="009716CE">
      <w:pPr>
        <w:shd w:val="clear" w:color="auto" w:fill="FFFFFF"/>
        <w:spacing w:line="240" w:lineRule="auto"/>
        <w:ind w:firstLine="547"/>
        <w:jc w:val="both"/>
        <w:rPr>
          <w:rFonts w:ascii="Times New Roman" w:hAnsi="Times New Roman"/>
          <w:sz w:val="24"/>
          <w:szCs w:val="24"/>
        </w:rPr>
      </w:pPr>
      <w:r w:rsidRPr="009716CE">
        <w:rPr>
          <w:rFonts w:ascii="Times New Roman" w:hAnsi="Times New Roman"/>
          <w:sz w:val="24"/>
          <w:szCs w:val="24"/>
        </w:rPr>
        <w:t xml:space="preserve">3.5 </w:t>
      </w:r>
      <w:r w:rsidRPr="009716CE">
        <w:rPr>
          <w:rStyle w:val="blk"/>
          <w:rFonts w:ascii="Times New Roman" w:hAnsi="Times New Roman"/>
          <w:sz w:val="24"/>
          <w:szCs w:val="24"/>
        </w:rPr>
        <w:t>Досрочное отчисление обучающегося (воспитанника) по инициативе родителей (законных представителей) несовершеннолетнего обучающегося (воспитанника) не влечет за собой возникновение каких-либо дополнительных, в том числе материальных обязательств указанного обучающегося (воспитанника) перед организацией, осуществляющей образовательную деятельность.</w:t>
      </w:r>
    </w:p>
    <w:p w:rsidR="009716CE" w:rsidRPr="009716CE" w:rsidRDefault="009716CE" w:rsidP="009716CE">
      <w:pPr>
        <w:shd w:val="clear" w:color="auto" w:fill="FFFFFF"/>
        <w:spacing w:line="240" w:lineRule="auto"/>
        <w:ind w:firstLine="547"/>
        <w:jc w:val="both"/>
        <w:rPr>
          <w:rStyle w:val="blk"/>
          <w:rFonts w:ascii="Times New Roman" w:hAnsi="Times New Roman"/>
          <w:sz w:val="24"/>
          <w:szCs w:val="24"/>
        </w:rPr>
      </w:pPr>
      <w:r w:rsidRPr="009716CE">
        <w:rPr>
          <w:rStyle w:val="blk"/>
          <w:rFonts w:ascii="Times New Roman" w:hAnsi="Times New Roman"/>
          <w:b/>
          <w:sz w:val="24"/>
          <w:szCs w:val="24"/>
        </w:rPr>
        <w:t>3.6.</w:t>
      </w:r>
      <w:r w:rsidRPr="009716CE">
        <w:rPr>
          <w:rStyle w:val="blk"/>
          <w:rFonts w:ascii="Times New Roman" w:hAnsi="Times New Roman"/>
          <w:sz w:val="24"/>
          <w:szCs w:val="24"/>
        </w:rPr>
        <w:t xml:space="preserve">Если с </w:t>
      </w:r>
      <w:proofErr w:type="gramStart"/>
      <w:r w:rsidRPr="009716CE">
        <w:rPr>
          <w:rStyle w:val="blk"/>
          <w:rFonts w:ascii="Times New Roman" w:hAnsi="Times New Roman"/>
          <w:sz w:val="24"/>
          <w:szCs w:val="24"/>
        </w:rPr>
        <w:t>обучающимся</w:t>
      </w:r>
      <w:proofErr w:type="gramEnd"/>
      <w:r w:rsidRPr="009716CE">
        <w:rPr>
          <w:rStyle w:val="blk"/>
          <w:rFonts w:ascii="Times New Roman" w:hAnsi="Times New Roman"/>
          <w:sz w:val="24"/>
          <w:szCs w:val="24"/>
        </w:rPr>
        <w:t xml:space="preserve">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распорядительного акта заведующего  образовательной организацией об отчислении обучающегося (воспитанника) из этой организации. </w:t>
      </w:r>
    </w:p>
    <w:p w:rsidR="009716CE" w:rsidRPr="009716CE" w:rsidRDefault="009716CE" w:rsidP="009716CE">
      <w:pPr>
        <w:autoSpaceDE w:val="0"/>
        <w:autoSpaceDN w:val="0"/>
        <w:adjustRightInd w:val="0"/>
        <w:spacing w:after="0" w:line="240" w:lineRule="auto"/>
        <w:jc w:val="both"/>
        <w:rPr>
          <w:rFonts w:ascii="Times New Roman" w:hAnsi="Times New Roman"/>
          <w:sz w:val="24"/>
          <w:szCs w:val="24"/>
        </w:rPr>
      </w:pPr>
      <w:r w:rsidRPr="009716CE">
        <w:rPr>
          <w:rStyle w:val="blk"/>
          <w:rFonts w:ascii="Times New Roman" w:hAnsi="Times New Roman"/>
          <w:b/>
          <w:sz w:val="24"/>
          <w:szCs w:val="24"/>
        </w:rPr>
        <w:lastRenderedPageBreak/>
        <w:t>3.7.</w:t>
      </w:r>
      <w:r w:rsidRPr="009716CE">
        <w:rPr>
          <w:rStyle w:val="blk"/>
          <w:rFonts w:ascii="Times New Roman" w:hAnsi="Times New Roman"/>
          <w:sz w:val="24"/>
          <w:szCs w:val="24"/>
        </w:rPr>
        <w:t xml:space="preserve">Права и обязанности обучающегося (воспитанника), предусмотренные законодательством об образовании и локальными нормативными актами образовательной организации прекращаются </w:t>
      </w:r>
      <w:proofErr w:type="gramStart"/>
      <w:r w:rsidRPr="009716CE">
        <w:rPr>
          <w:rStyle w:val="blk"/>
          <w:rFonts w:ascii="Times New Roman" w:hAnsi="Times New Roman"/>
          <w:sz w:val="24"/>
          <w:szCs w:val="24"/>
        </w:rPr>
        <w:t>с даты</w:t>
      </w:r>
      <w:proofErr w:type="gramEnd"/>
      <w:r w:rsidRPr="009716CE">
        <w:rPr>
          <w:rStyle w:val="blk"/>
          <w:rFonts w:ascii="Times New Roman" w:hAnsi="Times New Roman"/>
          <w:sz w:val="24"/>
          <w:szCs w:val="24"/>
        </w:rPr>
        <w:t xml:space="preserve"> его отчисления из образовательной организации</w:t>
      </w:r>
    </w:p>
    <w:p w:rsidR="009716CE" w:rsidRPr="009716CE" w:rsidRDefault="009716CE" w:rsidP="003A53ED">
      <w:pPr>
        <w:pStyle w:val="c3"/>
        <w:contextualSpacing/>
        <w:jc w:val="both"/>
        <w:rPr>
          <w:rStyle w:val="c4"/>
        </w:rPr>
      </w:pPr>
      <w:r w:rsidRPr="009716CE">
        <w:rPr>
          <w:b/>
          <w:bCs/>
        </w:rPr>
        <w:t>3.8</w:t>
      </w:r>
      <w:r w:rsidRPr="009716CE">
        <w:rPr>
          <w:rStyle w:val="c4"/>
          <w:b/>
        </w:rPr>
        <w:t>.</w:t>
      </w:r>
      <w:r w:rsidRPr="009716CE">
        <w:rPr>
          <w:rStyle w:val="c4"/>
        </w:rPr>
        <w:t xml:space="preserve">  При отчислении обучающегося (воспитанника) из образовательной организации родителям (законным представителям) обучающегося (воспитанника) в течение трех рабочих дней выдается медицинская карта обучающегося (воспитанника)</w:t>
      </w:r>
    </w:p>
    <w:p w:rsidR="00F70BB6" w:rsidRPr="009716CE" w:rsidRDefault="00F70BB6" w:rsidP="009716CE">
      <w:pPr>
        <w:pStyle w:val="a4"/>
        <w:ind w:firstLine="567"/>
        <w:jc w:val="both"/>
        <w:rPr>
          <w:rFonts w:ascii="Times New Roman" w:hAnsi="Times New Roman"/>
          <w:b/>
          <w:bCs/>
          <w:sz w:val="24"/>
          <w:szCs w:val="24"/>
        </w:rPr>
      </w:pPr>
    </w:p>
    <w:p w:rsidR="00F70BB6" w:rsidRPr="009716CE" w:rsidRDefault="00F70BB6" w:rsidP="009716CE">
      <w:pPr>
        <w:autoSpaceDE w:val="0"/>
        <w:autoSpaceDN w:val="0"/>
        <w:adjustRightInd w:val="0"/>
        <w:spacing w:after="0" w:line="240" w:lineRule="auto"/>
        <w:jc w:val="both"/>
        <w:rPr>
          <w:rFonts w:ascii="Times New Roman" w:hAnsi="Times New Roman"/>
          <w:b/>
          <w:bCs/>
          <w:sz w:val="24"/>
          <w:szCs w:val="24"/>
        </w:rPr>
      </w:pPr>
    </w:p>
    <w:p w:rsidR="00F70BB6" w:rsidRPr="009716CE" w:rsidRDefault="00554779" w:rsidP="009716CE">
      <w:pPr>
        <w:autoSpaceDE w:val="0"/>
        <w:autoSpaceDN w:val="0"/>
        <w:adjustRightInd w:val="0"/>
        <w:spacing w:after="0" w:line="240" w:lineRule="auto"/>
        <w:jc w:val="center"/>
        <w:rPr>
          <w:rFonts w:ascii="Times New Roman" w:hAnsi="Times New Roman"/>
          <w:b/>
          <w:bCs/>
          <w:sz w:val="24"/>
          <w:szCs w:val="24"/>
        </w:rPr>
      </w:pPr>
      <w:r w:rsidRPr="009716CE">
        <w:rPr>
          <w:rFonts w:ascii="Times New Roman" w:hAnsi="Times New Roman"/>
          <w:b/>
          <w:bCs/>
          <w:sz w:val="24"/>
          <w:szCs w:val="24"/>
        </w:rPr>
        <w:t>4</w:t>
      </w:r>
      <w:r w:rsidR="00F70BB6" w:rsidRPr="009716CE">
        <w:rPr>
          <w:rFonts w:ascii="Times New Roman" w:hAnsi="Times New Roman"/>
          <w:b/>
          <w:bCs/>
          <w:sz w:val="24"/>
          <w:szCs w:val="24"/>
        </w:rPr>
        <w:t>.Заключительные положения</w:t>
      </w:r>
    </w:p>
    <w:p w:rsidR="00F70BB6" w:rsidRPr="009716CE" w:rsidRDefault="009716CE" w:rsidP="009716CE">
      <w:pPr>
        <w:autoSpaceDE w:val="0"/>
        <w:autoSpaceDN w:val="0"/>
        <w:adjustRightInd w:val="0"/>
        <w:spacing w:after="0" w:line="240" w:lineRule="auto"/>
        <w:jc w:val="both"/>
        <w:rPr>
          <w:rFonts w:ascii="Times New Roman" w:hAnsi="Times New Roman"/>
          <w:sz w:val="24"/>
          <w:szCs w:val="24"/>
        </w:rPr>
      </w:pPr>
      <w:r w:rsidRPr="009716CE">
        <w:rPr>
          <w:rFonts w:ascii="Times New Roman" w:hAnsi="Times New Roman"/>
          <w:sz w:val="24"/>
          <w:szCs w:val="24"/>
        </w:rPr>
        <w:t>4</w:t>
      </w:r>
      <w:r w:rsidR="00F70BB6" w:rsidRPr="009716CE">
        <w:rPr>
          <w:rFonts w:ascii="Times New Roman" w:hAnsi="Times New Roman"/>
          <w:sz w:val="24"/>
          <w:szCs w:val="24"/>
        </w:rPr>
        <w:t>.1.Спорные вопросы, возникающие между  Учреждением  и родителями (законными представителями) при    переводе, отчислении и  восстановление  воспитанников решаются совместно с Учредителем.</w:t>
      </w:r>
    </w:p>
    <w:p w:rsidR="00F70BB6" w:rsidRPr="009716CE" w:rsidRDefault="009716CE" w:rsidP="009716CE">
      <w:pPr>
        <w:autoSpaceDE w:val="0"/>
        <w:autoSpaceDN w:val="0"/>
        <w:adjustRightInd w:val="0"/>
        <w:spacing w:after="0" w:line="240" w:lineRule="auto"/>
        <w:jc w:val="both"/>
        <w:rPr>
          <w:rFonts w:ascii="Times New Roman" w:hAnsi="Times New Roman"/>
          <w:sz w:val="24"/>
          <w:szCs w:val="24"/>
        </w:rPr>
      </w:pPr>
      <w:r w:rsidRPr="009716CE">
        <w:rPr>
          <w:rFonts w:ascii="Times New Roman" w:hAnsi="Times New Roman"/>
          <w:sz w:val="24"/>
          <w:szCs w:val="24"/>
        </w:rPr>
        <w:t>4</w:t>
      </w:r>
      <w:r w:rsidR="00F70BB6" w:rsidRPr="009716CE">
        <w:rPr>
          <w:rFonts w:ascii="Times New Roman" w:hAnsi="Times New Roman"/>
          <w:sz w:val="24"/>
          <w:szCs w:val="24"/>
        </w:rPr>
        <w:t>.2. Настоящ</w:t>
      </w:r>
      <w:r w:rsidRPr="009716CE">
        <w:rPr>
          <w:rFonts w:ascii="Times New Roman" w:hAnsi="Times New Roman"/>
          <w:sz w:val="24"/>
          <w:szCs w:val="24"/>
        </w:rPr>
        <w:t>ий</w:t>
      </w:r>
      <w:r w:rsidR="00F70BB6" w:rsidRPr="009716CE">
        <w:rPr>
          <w:rFonts w:ascii="Times New Roman" w:hAnsi="Times New Roman"/>
          <w:sz w:val="24"/>
          <w:szCs w:val="24"/>
        </w:rPr>
        <w:t xml:space="preserve"> П</w:t>
      </w:r>
      <w:r w:rsidRPr="009716CE">
        <w:rPr>
          <w:rFonts w:ascii="Times New Roman" w:hAnsi="Times New Roman"/>
          <w:sz w:val="24"/>
          <w:szCs w:val="24"/>
        </w:rPr>
        <w:t>орядок</w:t>
      </w:r>
      <w:r w:rsidR="00F70BB6" w:rsidRPr="009716CE">
        <w:rPr>
          <w:rFonts w:ascii="Times New Roman" w:hAnsi="Times New Roman"/>
          <w:sz w:val="24"/>
          <w:szCs w:val="24"/>
        </w:rPr>
        <w:t xml:space="preserve">  вступает в силу после утверждения  приказом руководителя Учреждения.</w:t>
      </w:r>
    </w:p>
    <w:p w:rsidR="00F70BB6" w:rsidRPr="009716CE" w:rsidRDefault="009716CE" w:rsidP="009716CE">
      <w:pPr>
        <w:autoSpaceDE w:val="0"/>
        <w:autoSpaceDN w:val="0"/>
        <w:adjustRightInd w:val="0"/>
        <w:spacing w:after="0" w:line="240" w:lineRule="auto"/>
        <w:jc w:val="both"/>
        <w:rPr>
          <w:rFonts w:ascii="Times New Roman" w:hAnsi="Times New Roman"/>
          <w:sz w:val="24"/>
          <w:szCs w:val="24"/>
        </w:rPr>
      </w:pPr>
      <w:r w:rsidRPr="009716CE">
        <w:rPr>
          <w:rFonts w:ascii="Times New Roman" w:hAnsi="Times New Roman"/>
          <w:sz w:val="24"/>
          <w:szCs w:val="24"/>
        </w:rPr>
        <w:t>4.3.Срок действия настоящего Порядка</w:t>
      </w:r>
      <w:r w:rsidR="00F70BB6" w:rsidRPr="009716CE">
        <w:rPr>
          <w:rFonts w:ascii="Times New Roman" w:hAnsi="Times New Roman"/>
          <w:sz w:val="24"/>
          <w:szCs w:val="24"/>
        </w:rPr>
        <w:t xml:space="preserve">  не ограничен. П</w:t>
      </w:r>
      <w:r w:rsidRPr="009716CE">
        <w:rPr>
          <w:rFonts w:ascii="Times New Roman" w:hAnsi="Times New Roman"/>
          <w:sz w:val="24"/>
          <w:szCs w:val="24"/>
        </w:rPr>
        <w:t>орядок</w:t>
      </w:r>
      <w:r w:rsidR="00F70BB6" w:rsidRPr="009716CE">
        <w:rPr>
          <w:rFonts w:ascii="Times New Roman" w:hAnsi="Times New Roman"/>
          <w:sz w:val="24"/>
          <w:szCs w:val="24"/>
        </w:rPr>
        <w:t xml:space="preserve"> действует до принятия  нового.</w:t>
      </w:r>
    </w:p>
    <w:p w:rsidR="00F70BB6" w:rsidRPr="009716CE" w:rsidRDefault="00F70BB6" w:rsidP="009716CE">
      <w:pPr>
        <w:spacing w:after="0" w:line="240" w:lineRule="auto"/>
        <w:jc w:val="both"/>
        <w:rPr>
          <w:rFonts w:ascii="Times New Roman" w:hAnsi="Times New Roman"/>
          <w:sz w:val="24"/>
          <w:szCs w:val="24"/>
        </w:rPr>
      </w:pPr>
    </w:p>
    <w:p w:rsidR="00F70BB6" w:rsidRPr="009716CE" w:rsidRDefault="00F70BB6" w:rsidP="009716CE">
      <w:pPr>
        <w:pStyle w:val="a4"/>
        <w:ind w:firstLine="567"/>
        <w:jc w:val="both"/>
        <w:rPr>
          <w:rFonts w:ascii="Times New Roman" w:hAnsi="Times New Roman"/>
          <w:b/>
          <w:sz w:val="24"/>
          <w:szCs w:val="24"/>
        </w:rPr>
      </w:pPr>
    </w:p>
    <w:p w:rsidR="00FD6C9F" w:rsidRPr="009716CE" w:rsidRDefault="00FD6C9F" w:rsidP="009716CE">
      <w:pPr>
        <w:spacing w:line="240" w:lineRule="auto"/>
        <w:rPr>
          <w:rFonts w:ascii="Times New Roman" w:hAnsi="Times New Roman"/>
          <w:sz w:val="24"/>
          <w:szCs w:val="24"/>
        </w:rPr>
      </w:pPr>
    </w:p>
    <w:p w:rsidR="00554779" w:rsidRPr="009716CE" w:rsidRDefault="00554779" w:rsidP="009716CE">
      <w:pPr>
        <w:spacing w:line="240" w:lineRule="auto"/>
        <w:rPr>
          <w:rFonts w:ascii="Times New Roman" w:hAnsi="Times New Roman"/>
          <w:sz w:val="24"/>
          <w:szCs w:val="24"/>
        </w:rPr>
      </w:pPr>
    </w:p>
    <w:p w:rsidR="00554779" w:rsidRPr="009716CE" w:rsidRDefault="00554779" w:rsidP="009716CE">
      <w:pPr>
        <w:spacing w:line="240" w:lineRule="auto"/>
        <w:rPr>
          <w:rFonts w:ascii="Times New Roman" w:hAnsi="Times New Roman"/>
          <w:sz w:val="24"/>
          <w:szCs w:val="24"/>
        </w:rPr>
      </w:pPr>
    </w:p>
    <w:p w:rsidR="00554779" w:rsidRPr="009716CE" w:rsidRDefault="00554779" w:rsidP="009716CE">
      <w:pPr>
        <w:spacing w:line="240" w:lineRule="auto"/>
        <w:rPr>
          <w:rFonts w:ascii="Times New Roman" w:hAnsi="Times New Roman"/>
          <w:sz w:val="24"/>
          <w:szCs w:val="24"/>
        </w:rPr>
      </w:pPr>
    </w:p>
    <w:p w:rsidR="00554779" w:rsidRPr="009716CE" w:rsidRDefault="00554779" w:rsidP="009716CE">
      <w:pPr>
        <w:spacing w:line="240" w:lineRule="auto"/>
        <w:rPr>
          <w:rFonts w:ascii="Times New Roman" w:hAnsi="Times New Roman"/>
          <w:sz w:val="24"/>
          <w:szCs w:val="24"/>
        </w:rPr>
      </w:pPr>
    </w:p>
    <w:p w:rsidR="00554779" w:rsidRPr="009716CE" w:rsidRDefault="00554779" w:rsidP="009716CE">
      <w:pPr>
        <w:spacing w:line="240" w:lineRule="auto"/>
        <w:rPr>
          <w:rFonts w:ascii="Times New Roman" w:hAnsi="Times New Roman"/>
          <w:sz w:val="24"/>
          <w:szCs w:val="24"/>
        </w:rPr>
      </w:pPr>
    </w:p>
    <w:p w:rsidR="00554779" w:rsidRPr="009716CE" w:rsidRDefault="00554779" w:rsidP="009716CE">
      <w:pPr>
        <w:spacing w:line="240" w:lineRule="auto"/>
        <w:rPr>
          <w:rFonts w:ascii="Times New Roman" w:hAnsi="Times New Roman"/>
          <w:sz w:val="24"/>
          <w:szCs w:val="24"/>
        </w:rPr>
      </w:pPr>
    </w:p>
    <w:p w:rsidR="00554779" w:rsidRPr="009716CE" w:rsidRDefault="00554779" w:rsidP="009716CE">
      <w:pPr>
        <w:spacing w:line="240" w:lineRule="auto"/>
        <w:rPr>
          <w:rFonts w:ascii="Times New Roman" w:hAnsi="Times New Roman"/>
          <w:sz w:val="24"/>
          <w:szCs w:val="24"/>
        </w:rPr>
      </w:pPr>
    </w:p>
    <w:p w:rsidR="00554779" w:rsidRPr="009716CE" w:rsidRDefault="00554779" w:rsidP="009716CE">
      <w:pPr>
        <w:spacing w:line="240" w:lineRule="auto"/>
        <w:rPr>
          <w:rFonts w:ascii="Times New Roman" w:hAnsi="Times New Roman"/>
          <w:sz w:val="24"/>
          <w:szCs w:val="24"/>
        </w:rPr>
      </w:pPr>
    </w:p>
    <w:p w:rsidR="00554779" w:rsidRPr="009716CE" w:rsidRDefault="00554779" w:rsidP="009716CE">
      <w:pPr>
        <w:spacing w:line="240" w:lineRule="auto"/>
        <w:rPr>
          <w:rFonts w:ascii="Times New Roman" w:hAnsi="Times New Roman"/>
          <w:sz w:val="24"/>
          <w:szCs w:val="24"/>
        </w:rPr>
      </w:pPr>
    </w:p>
    <w:p w:rsidR="00554779" w:rsidRPr="009716CE" w:rsidRDefault="00554779" w:rsidP="009716CE">
      <w:pPr>
        <w:spacing w:line="240" w:lineRule="auto"/>
        <w:rPr>
          <w:rFonts w:ascii="Times New Roman" w:hAnsi="Times New Roman"/>
          <w:sz w:val="24"/>
          <w:szCs w:val="24"/>
        </w:rPr>
      </w:pPr>
    </w:p>
    <w:p w:rsidR="00554779" w:rsidRPr="009716CE" w:rsidRDefault="00554779" w:rsidP="009716CE">
      <w:pPr>
        <w:spacing w:line="240" w:lineRule="auto"/>
        <w:rPr>
          <w:rFonts w:ascii="Times New Roman" w:hAnsi="Times New Roman"/>
          <w:sz w:val="24"/>
          <w:szCs w:val="24"/>
        </w:rPr>
      </w:pPr>
    </w:p>
    <w:p w:rsidR="00B75CC4" w:rsidRPr="009716CE" w:rsidRDefault="00B75CC4" w:rsidP="009716CE">
      <w:pPr>
        <w:spacing w:line="240" w:lineRule="auto"/>
        <w:rPr>
          <w:rFonts w:ascii="Times New Roman" w:hAnsi="Times New Roman"/>
          <w:sz w:val="24"/>
          <w:szCs w:val="24"/>
        </w:rPr>
      </w:pPr>
    </w:p>
    <w:p w:rsidR="00B75CC4" w:rsidRPr="009716CE" w:rsidRDefault="00B75CC4" w:rsidP="009716CE">
      <w:pPr>
        <w:spacing w:line="240" w:lineRule="auto"/>
        <w:rPr>
          <w:rFonts w:ascii="Times New Roman" w:hAnsi="Times New Roman"/>
          <w:sz w:val="24"/>
          <w:szCs w:val="24"/>
        </w:rPr>
      </w:pPr>
    </w:p>
    <w:p w:rsidR="00B75CC4" w:rsidRPr="009716CE" w:rsidRDefault="00B75CC4" w:rsidP="009716CE">
      <w:pPr>
        <w:spacing w:line="240" w:lineRule="auto"/>
        <w:rPr>
          <w:rFonts w:ascii="Times New Roman" w:hAnsi="Times New Roman"/>
          <w:sz w:val="24"/>
          <w:szCs w:val="24"/>
        </w:rPr>
      </w:pPr>
    </w:p>
    <w:p w:rsidR="00554779" w:rsidRPr="009716CE" w:rsidRDefault="00554779" w:rsidP="009716CE">
      <w:pPr>
        <w:spacing w:line="240" w:lineRule="auto"/>
        <w:rPr>
          <w:rFonts w:ascii="Times New Roman" w:hAnsi="Times New Roman"/>
          <w:sz w:val="24"/>
          <w:szCs w:val="24"/>
        </w:rPr>
      </w:pPr>
    </w:p>
    <w:sectPr w:rsidR="00554779" w:rsidRPr="009716CE" w:rsidSect="003B7225">
      <w:pgSz w:w="11906" w:h="16838"/>
      <w:pgMar w:top="426" w:right="849"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D5E4A"/>
    <w:multiLevelType w:val="hybridMultilevel"/>
    <w:tmpl w:val="8550DE70"/>
    <w:lvl w:ilvl="0" w:tplc="1C78998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1C7906B4"/>
    <w:multiLevelType w:val="hybridMultilevel"/>
    <w:tmpl w:val="89527492"/>
    <w:lvl w:ilvl="0" w:tplc="1F02E8C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23AE12E0"/>
    <w:multiLevelType w:val="hybridMultilevel"/>
    <w:tmpl w:val="B29A5B56"/>
    <w:lvl w:ilvl="0" w:tplc="1C7899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A726128"/>
    <w:multiLevelType w:val="hybridMultilevel"/>
    <w:tmpl w:val="291EB6F4"/>
    <w:lvl w:ilvl="0" w:tplc="1C7899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BA15813"/>
    <w:multiLevelType w:val="multilevel"/>
    <w:tmpl w:val="77381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F70BB6"/>
    <w:rsid w:val="00032646"/>
    <w:rsid w:val="000B016B"/>
    <w:rsid w:val="000F4863"/>
    <w:rsid w:val="001E7198"/>
    <w:rsid w:val="0021278F"/>
    <w:rsid w:val="002676B6"/>
    <w:rsid w:val="00362859"/>
    <w:rsid w:val="003A53ED"/>
    <w:rsid w:val="003B7225"/>
    <w:rsid w:val="00433DE0"/>
    <w:rsid w:val="00433FF4"/>
    <w:rsid w:val="00554779"/>
    <w:rsid w:val="005C5BB2"/>
    <w:rsid w:val="006E58C1"/>
    <w:rsid w:val="00713123"/>
    <w:rsid w:val="007C4138"/>
    <w:rsid w:val="009716CE"/>
    <w:rsid w:val="009A515B"/>
    <w:rsid w:val="009D359E"/>
    <w:rsid w:val="00A47C91"/>
    <w:rsid w:val="00AC41A5"/>
    <w:rsid w:val="00B41B04"/>
    <w:rsid w:val="00B44895"/>
    <w:rsid w:val="00B75CC4"/>
    <w:rsid w:val="00BA4AEE"/>
    <w:rsid w:val="00BB3AFF"/>
    <w:rsid w:val="00C42A53"/>
    <w:rsid w:val="00C64B62"/>
    <w:rsid w:val="00DC0A0B"/>
    <w:rsid w:val="00F0704D"/>
    <w:rsid w:val="00F340AC"/>
    <w:rsid w:val="00F50B56"/>
    <w:rsid w:val="00F70BB6"/>
    <w:rsid w:val="00F7539C"/>
    <w:rsid w:val="00FD6C9F"/>
    <w:rsid w:val="00FE1D5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0BB6"/>
    <w:rPr>
      <w:rFonts w:ascii="Calibri" w:eastAsia="Calibri" w:hAnsi="Calibri" w:cs="Times New Roman"/>
    </w:rPr>
  </w:style>
  <w:style w:type="paragraph" w:styleId="1">
    <w:name w:val="heading 1"/>
    <w:basedOn w:val="a"/>
    <w:link w:val="10"/>
    <w:uiPriority w:val="9"/>
    <w:qFormat/>
    <w:rsid w:val="006E58C1"/>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70BB6"/>
    <w:pPr>
      <w:ind w:left="720"/>
      <w:contextualSpacing/>
    </w:pPr>
  </w:style>
  <w:style w:type="paragraph" w:styleId="a4">
    <w:name w:val="No Spacing"/>
    <w:uiPriority w:val="99"/>
    <w:qFormat/>
    <w:rsid w:val="00F70BB6"/>
    <w:pPr>
      <w:spacing w:after="0" w:line="240" w:lineRule="auto"/>
    </w:pPr>
    <w:rPr>
      <w:rFonts w:ascii="Calibri" w:eastAsia="Calibri" w:hAnsi="Calibri" w:cs="Times New Roman"/>
    </w:rPr>
  </w:style>
  <w:style w:type="character" w:customStyle="1" w:styleId="apple-converted-space">
    <w:name w:val="apple-converted-space"/>
    <w:basedOn w:val="a0"/>
    <w:rsid w:val="006E58C1"/>
  </w:style>
  <w:style w:type="character" w:customStyle="1" w:styleId="10">
    <w:name w:val="Заголовок 1 Знак"/>
    <w:basedOn w:val="a0"/>
    <w:link w:val="1"/>
    <w:uiPriority w:val="9"/>
    <w:rsid w:val="006E58C1"/>
    <w:rPr>
      <w:rFonts w:ascii="Times New Roman" w:eastAsia="Times New Roman" w:hAnsi="Times New Roman" w:cs="Times New Roman"/>
      <w:b/>
      <w:bCs/>
      <w:kern w:val="36"/>
      <w:sz w:val="48"/>
      <w:szCs w:val="48"/>
      <w:lang w:eastAsia="ru-RU"/>
    </w:rPr>
  </w:style>
  <w:style w:type="paragraph" w:styleId="a5">
    <w:name w:val="Balloon Text"/>
    <w:basedOn w:val="a"/>
    <w:link w:val="a6"/>
    <w:uiPriority w:val="99"/>
    <w:semiHidden/>
    <w:unhideWhenUsed/>
    <w:rsid w:val="0036285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62859"/>
    <w:rPr>
      <w:rFonts w:ascii="Tahoma" w:eastAsia="Calibri" w:hAnsi="Tahoma" w:cs="Tahoma"/>
      <w:sz w:val="16"/>
      <w:szCs w:val="16"/>
    </w:rPr>
  </w:style>
  <w:style w:type="paragraph" w:customStyle="1" w:styleId="c2">
    <w:name w:val="c2"/>
    <w:basedOn w:val="a"/>
    <w:rsid w:val="000B016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4">
    <w:name w:val="c4"/>
    <w:basedOn w:val="a0"/>
    <w:rsid w:val="000B016B"/>
  </w:style>
  <w:style w:type="character" w:customStyle="1" w:styleId="blk">
    <w:name w:val="blk"/>
    <w:basedOn w:val="a0"/>
    <w:rsid w:val="009716CE"/>
  </w:style>
  <w:style w:type="paragraph" w:customStyle="1" w:styleId="c3">
    <w:name w:val="c3"/>
    <w:basedOn w:val="a"/>
    <w:rsid w:val="009716CE"/>
    <w:pPr>
      <w:spacing w:before="100" w:beforeAutospacing="1" w:after="100" w:afterAutospacing="1" w:line="240" w:lineRule="auto"/>
    </w:pPr>
    <w:rPr>
      <w:rFonts w:ascii="Times New Roman" w:eastAsia="Times New Roman" w:hAnsi="Times New Roman"/>
      <w:sz w:val="24"/>
      <w:szCs w:val="24"/>
      <w:lang w:eastAsia="ru-RU"/>
    </w:rPr>
  </w:style>
  <w:style w:type="table" w:styleId="a7">
    <w:name w:val="Table Grid"/>
    <w:basedOn w:val="a1"/>
    <w:uiPriority w:val="59"/>
    <w:rsid w:val="009716C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8">
    <w:name w:val="Subtle Emphasis"/>
    <w:basedOn w:val="a0"/>
    <w:uiPriority w:val="19"/>
    <w:qFormat/>
    <w:rsid w:val="00433FF4"/>
    <w:rPr>
      <w:i/>
      <w:iCs/>
      <w:color w:val="808080" w:themeColor="text1" w:themeTint="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0BB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70BB6"/>
    <w:pPr>
      <w:ind w:left="720"/>
      <w:contextualSpacing/>
    </w:pPr>
  </w:style>
  <w:style w:type="paragraph" w:styleId="a4">
    <w:name w:val="No Spacing"/>
    <w:uiPriority w:val="99"/>
    <w:qFormat/>
    <w:rsid w:val="00F70BB6"/>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857629">
      <w:bodyDiv w:val="1"/>
      <w:marLeft w:val="0"/>
      <w:marRight w:val="0"/>
      <w:marTop w:val="0"/>
      <w:marBottom w:val="0"/>
      <w:divBdr>
        <w:top w:val="none" w:sz="0" w:space="0" w:color="auto"/>
        <w:left w:val="none" w:sz="0" w:space="0" w:color="auto"/>
        <w:bottom w:val="none" w:sz="0" w:space="0" w:color="auto"/>
        <w:right w:val="none" w:sz="0" w:space="0" w:color="auto"/>
      </w:divBdr>
      <w:divsChild>
        <w:div w:id="1375545289">
          <w:marLeft w:val="0"/>
          <w:marRight w:val="0"/>
          <w:marTop w:val="0"/>
          <w:marBottom w:val="0"/>
          <w:divBdr>
            <w:top w:val="none" w:sz="0" w:space="0" w:color="auto"/>
            <w:left w:val="none" w:sz="0" w:space="0" w:color="auto"/>
            <w:bottom w:val="none" w:sz="0" w:space="0" w:color="auto"/>
            <w:right w:val="none" w:sz="0" w:space="0" w:color="auto"/>
          </w:divBdr>
        </w:div>
        <w:div w:id="1776516932">
          <w:marLeft w:val="0"/>
          <w:marRight w:val="0"/>
          <w:marTop w:val="0"/>
          <w:marBottom w:val="0"/>
          <w:divBdr>
            <w:top w:val="none" w:sz="0" w:space="0" w:color="auto"/>
            <w:left w:val="none" w:sz="0" w:space="0" w:color="auto"/>
            <w:bottom w:val="none" w:sz="0" w:space="0" w:color="auto"/>
            <w:right w:val="none" w:sz="0" w:space="0" w:color="auto"/>
          </w:divBdr>
        </w:div>
      </w:divsChild>
    </w:div>
    <w:div w:id="1371109038">
      <w:bodyDiv w:val="1"/>
      <w:marLeft w:val="0"/>
      <w:marRight w:val="0"/>
      <w:marTop w:val="0"/>
      <w:marBottom w:val="0"/>
      <w:divBdr>
        <w:top w:val="none" w:sz="0" w:space="0" w:color="auto"/>
        <w:left w:val="none" w:sz="0" w:space="0" w:color="auto"/>
        <w:bottom w:val="none" w:sz="0" w:space="0" w:color="auto"/>
        <w:right w:val="none" w:sz="0" w:space="0" w:color="auto"/>
      </w:divBdr>
      <w:divsChild>
        <w:div w:id="1462844543">
          <w:marLeft w:val="0"/>
          <w:marRight w:val="0"/>
          <w:marTop w:val="0"/>
          <w:marBottom w:val="0"/>
          <w:divBdr>
            <w:top w:val="none" w:sz="0" w:space="0" w:color="auto"/>
            <w:left w:val="none" w:sz="0" w:space="0" w:color="auto"/>
            <w:bottom w:val="none" w:sz="0" w:space="0" w:color="auto"/>
            <w:right w:val="none" w:sz="0" w:space="0" w:color="auto"/>
          </w:divBdr>
        </w:div>
        <w:div w:id="1706521635">
          <w:marLeft w:val="0"/>
          <w:marRight w:val="0"/>
          <w:marTop w:val="0"/>
          <w:marBottom w:val="0"/>
          <w:divBdr>
            <w:top w:val="none" w:sz="0" w:space="0" w:color="auto"/>
            <w:left w:val="none" w:sz="0" w:space="0" w:color="auto"/>
            <w:bottom w:val="none" w:sz="0" w:space="0" w:color="auto"/>
            <w:right w:val="none" w:sz="0" w:space="0" w:color="auto"/>
          </w:divBdr>
        </w:div>
        <w:div w:id="103964671">
          <w:marLeft w:val="0"/>
          <w:marRight w:val="0"/>
          <w:marTop w:val="0"/>
          <w:marBottom w:val="0"/>
          <w:divBdr>
            <w:top w:val="none" w:sz="0" w:space="0" w:color="auto"/>
            <w:left w:val="none" w:sz="0" w:space="0" w:color="auto"/>
            <w:bottom w:val="none" w:sz="0" w:space="0" w:color="auto"/>
            <w:right w:val="none" w:sz="0" w:space="0" w:color="auto"/>
          </w:divBdr>
        </w:div>
        <w:div w:id="1614052068">
          <w:marLeft w:val="0"/>
          <w:marRight w:val="0"/>
          <w:marTop w:val="0"/>
          <w:marBottom w:val="0"/>
          <w:divBdr>
            <w:top w:val="none" w:sz="0" w:space="0" w:color="auto"/>
            <w:left w:val="none" w:sz="0" w:space="0" w:color="auto"/>
            <w:bottom w:val="none" w:sz="0" w:space="0" w:color="auto"/>
            <w:right w:val="none" w:sz="0" w:space="0" w:color="auto"/>
          </w:divBdr>
        </w:div>
        <w:div w:id="800533195">
          <w:marLeft w:val="0"/>
          <w:marRight w:val="0"/>
          <w:marTop w:val="0"/>
          <w:marBottom w:val="0"/>
          <w:divBdr>
            <w:top w:val="none" w:sz="0" w:space="0" w:color="auto"/>
            <w:left w:val="none" w:sz="0" w:space="0" w:color="auto"/>
            <w:bottom w:val="none" w:sz="0" w:space="0" w:color="auto"/>
            <w:right w:val="none" w:sz="0" w:space="0" w:color="auto"/>
          </w:divBdr>
        </w:div>
      </w:divsChild>
    </w:div>
    <w:div w:id="1393233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4BEBpqv6U7LOTPrnlc9x8trOd2I=</DigestValue>
    </Reference>
    <Reference URI="#idOfficeObject" Type="http://www.w3.org/2000/09/xmldsig#Object">
      <DigestMethod Algorithm="http://www.w3.org/2000/09/xmldsig#sha1"/>
      <DigestValue>Sf21GwET7SDen6xUL/TO9Ze0o28=</DigestValue>
    </Reference>
    <Reference URI="#idSignedProperties" Type="http://uri.etsi.org/01903#SignedProperties">
      <Transforms>
        <Transform Algorithm="http://www.w3.org/TR/2001/REC-xml-c14n-20010315"/>
      </Transforms>
      <DigestMethod Algorithm="http://www.w3.org/2000/09/xmldsig#sha1"/>
      <DigestValue>37R01LmXKg4fGDPknFjzH5qt/Sg=</DigestValue>
    </Reference>
  </SignedInfo>
  <SignatureValue>CjrIRpL7BUcM/nzCnMKfpIeL7zfsogIgL+ibAnXyHsWe+9gdmSDf19dIl/VnYf7dxsfwWW2U9csi
UStENya26aT4wzlL8DR1/eZBlOlJUjpyxWa4bp82rY9US8WPgaDNc8jo1yFMKEFLVa68QkREP7kB
vYHyvZjL8nJhVsebpYY=</SignatureValue>
  <KeyInfo>
    <X509Data>
      <X509Certificate>MIIDeDCCAuGgAwIBAgIQKYt5r+kVJ4FPwoYuQ8VvITANBgkqhkiG9w0BAQUFADCB8TEhMB8GA1UE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</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3"/>
            <mdssi:RelationshipReference SourceId="rId7"/>
            <mdssi:RelationshipReference SourceId="rId2"/>
            <mdssi:RelationshipReference SourceId="rId1"/>
            <mdssi:RelationshipReference SourceId="rId6"/>
            <mdssi:RelationshipReference SourceId="rId5"/>
            <mdssi:RelationshipReference SourceId="rId4"/>
          </Transform>
          <Transform Algorithm="http://www.w3.org/TR/2001/REC-xml-c14n-20010315"/>
        </Transforms>
        <DigestMethod Algorithm="http://www.w3.org/2000/09/xmldsig#sha1"/>
        <DigestValue>WqR08Z2UUgEOH+SkMIXMRd7Mq/o=</DigestValue>
      </Reference>
      <Reference URI="/word/document.xml?ContentType=application/vnd.openxmlformats-officedocument.wordprocessingml.document.main+xml">
        <DigestMethod Algorithm="http://www.w3.org/2000/09/xmldsig#sha1"/>
        <DigestValue>wVsU9B8k6nR2ASOUX7+6LWLTvyE=</DigestValue>
      </Reference>
      <Reference URI="/word/fontTable.xml?ContentType=application/vnd.openxmlformats-officedocument.wordprocessingml.fontTable+xml">
        <DigestMethod Algorithm="http://www.w3.org/2000/09/xmldsig#sha1"/>
        <DigestValue>dpld8P7wwDbFj+lQ82H40fq3BhQ=</DigestValue>
      </Reference>
      <Reference URI="/word/numbering.xml?ContentType=application/vnd.openxmlformats-officedocument.wordprocessingml.numbering+xml">
        <DigestMethod Algorithm="http://www.w3.org/2000/09/xmldsig#sha1"/>
        <DigestValue>RGUuFXGAhIePG6kVYDPTwCIK734=</DigestValue>
      </Reference>
      <Reference URI="/word/settings.xml?ContentType=application/vnd.openxmlformats-officedocument.wordprocessingml.settings+xml">
        <DigestMethod Algorithm="http://www.w3.org/2000/09/xmldsig#sha1"/>
        <DigestValue>Onj9UFjcM8sPAFKcKri4U1USe3E=</DigestValue>
      </Reference>
      <Reference URI="/word/styles.xml?ContentType=application/vnd.openxmlformats-officedocument.wordprocessingml.styles+xml">
        <DigestMethod Algorithm="http://www.w3.org/2000/09/xmldsig#sha1"/>
        <DigestValue>kOfdb9UKdSvdw2CqdcYFka5hUFE=</DigestValue>
      </Reference>
      <Reference URI="/word/stylesWithEffects.xml?ContentType=application/vnd.ms-word.stylesWithEffects+xml">
        <DigestMethod Algorithm="http://www.w3.org/2000/09/xmldsig#sha1"/>
        <DigestValue>c9bF39WyeNuqxMHRvHkoucLwfm0=</DigestValue>
      </Reference>
      <Reference URI="/word/theme/theme1.xml?ContentType=application/vnd.openxmlformats-officedocument.theme+xml">
        <DigestMethod Algorithm="http://www.w3.org/2000/09/xmldsig#sha1"/>
        <DigestValue>fm1/ufsC+MmtPoFQcWcZk0D9ErM=</DigestValue>
      </Reference>
      <Reference URI="/word/webSettings.xml?ContentType=application/vnd.openxmlformats-officedocument.wordprocessingml.webSettings+xml">
        <DigestMethod Algorithm="http://www.w3.org/2000/09/xmldsig#sha1"/>
        <DigestValue>R9DWjFGsCXJqsS5rmKlGjrRM2nk=</DigestValue>
      </Reference>
    </Manifest>
    <SignatureProperties>
      <SignatureProperty Id="idSignatureTime" Target="#idPackageSignature">
        <mdssi:SignatureTime>
          <mdssi:Format>YYYY-MM-DDThh:mm:ssTZD</mdssi:Format>
          <mdssi:Value>2021-03-13T13:24:25Z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сайт</SignatureComments>
          <WindowsVersion>6.2</WindowsVersion>
          <OfficeVersion>14.0</OfficeVersion>
          <ApplicationVersion>14.0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2021-03-13T13:24:25Z</xd:SigningTime>
          <xd:SigningCertificate>
            <xd:Cert>
              <xd:CertDigest>
                <DigestMethod Algorithm="http://www.w3.org/2000/09/xmldsig#sha1"/>
                <DigestValue>HHqXAp5K+VGhMSioKkUESLJrhYE=</DigestValue>
              </xd:CertDigest>
              <xd:IssuerSerial>
                <X509IssuerName>CN=Юдакова Р.А., E=iudakova.roza@yandex.ru, O="МАДОУ ""Ново-Айдырлинский детский сад""", L="п. Айдырлинский, ул. Геологов, д. 1"</X509IssuerName>
                <X509SerialNumber>55222545199143954966057634206832750369</X509SerialNumber>
              </xd:IssuerSerial>
            </xd:Cert>
          </xd:SigningCertificate>
          <xd:SignaturePolicyIdentifier>
            <xd:SignaturePolicyImplied/>
          </xd:SignaturePolicyIdentifier>
        </xd:SignedSignatureProperties>
      </xd:SignedProperties>
      <xd:UnsignedProperties>
        <xd:UnsignedSignatureProperties/>
      </xd:UnsignedProperties>
    </xd:QualifyingProperties>
  </Object>
</Signature>
</file>

<file path=docProps/app.xml><?xml version="1.0" encoding="utf-8"?>
<Properties xmlns="http://schemas.openxmlformats.org/officeDocument/2006/extended-properties" xmlns:vt="http://schemas.openxmlformats.org/officeDocument/2006/docPropsVTypes">
  <Template>Normal</Template>
  <TotalTime>308</TotalTime>
  <Pages>4</Pages>
  <Words>1214</Words>
  <Characters>6925</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 &amp; SanBuild</Company>
  <LinksUpToDate>false</LinksUpToDate>
  <CharactersWithSpaces>8123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16</cp:revision>
  <cp:lastPrinted>2007-12-31T23:20:00Z</cp:lastPrinted>
  <dcterms:created xsi:type="dcterms:W3CDTF">2015-10-13T18:51:00Z</dcterms:created>
  <dcterms:modified xsi:type="dcterms:W3CDTF">2021-03-13T13:24:00Z</dcterms:modified>
</cp:coreProperties>
</file>